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B0B" w:rsidRDefault="003375EA">
      <w:pPr>
        <w:tabs>
          <w:tab w:val="left" w:pos="1185"/>
          <w:tab w:val="left" w:pos="2370"/>
          <w:tab w:val="left" w:pos="3555"/>
          <w:tab w:val="left" w:pos="4740"/>
          <w:tab w:val="left" w:pos="5925"/>
          <w:tab w:val="left" w:pos="7110"/>
          <w:tab w:val="left" w:pos="8295"/>
          <w:tab w:val="left" w:pos="9480"/>
        </w:tabs>
        <w:spacing w:line="340" w:lineRule="exact"/>
        <w:jc w:val="center"/>
        <w:rPr>
          <w:rFonts w:ascii="ＭＳ Ｐ明朝" w:eastAsia="ＭＳ Ｐ明朝" w:hAnsi="ＭＳ Ｐ明朝"/>
          <w:spacing w:val="8"/>
        </w:rPr>
      </w:pPr>
      <w:r>
        <w:rPr>
          <w:rFonts w:ascii="ＭＳ Ｐ明朝" w:eastAsia="ＭＳ Ｐ明朝" w:hAnsi="ＭＳ Ｐ明朝"/>
          <w:noProof/>
          <w:spacing w:val="8"/>
        </w:rPr>
        <mc:AlternateContent>
          <mc:Choice Requires="wps">
            <w:drawing>
              <wp:anchor distT="0" distB="0" distL="114300" distR="114300" simplePos="0" relativeHeight="251672576" behindDoc="0" locked="0" layoutInCell="1" allowOverlap="1">
                <wp:simplePos x="0" y="0"/>
                <wp:positionH relativeFrom="column">
                  <wp:posOffset>-414655</wp:posOffset>
                </wp:positionH>
                <wp:positionV relativeFrom="paragraph">
                  <wp:posOffset>-397510</wp:posOffset>
                </wp:positionV>
                <wp:extent cx="1539240" cy="1403985"/>
                <wp:effectExtent l="0" t="0" r="22860" b="1143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1403985"/>
                        </a:xfrm>
                        <a:prstGeom prst="rect">
                          <a:avLst/>
                        </a:prstGeom>
                        <a:solidFill>
                          <a:srgbClr val="FFFFFF"/>
                        </a:solidFill>
                        <a:ln w="9525">
                          <a:solidFill>
                            <a:srgbClr val="000000"/>
                          </a:solidFill>
                          <a:miter lim="800000"/>
                          <a:headEnd/>
                          <a:tailEnd/>
                        </a:ln>
                      </wps:spPr>
                      <wps:txbx>
                        <w:txbxContent>
                          <w:p w:rsidR="00080B0B" w:rsidRDefault="003375EA">
                            <w:pPr>
                              <w:jc w:val="center"/>
                              <w:rPr>
                                <w:rFonts w:asciiTheme="majorHAnsi" w:eastAsiaTheme="majorHAnsi" w:hAnsiTheme="majorHAnsi"/>
                                <w:b/>
                              </w:rPr>
                            </w:pPr>
                            <w:r>
                              <w:rPr>
                                <w:rFonts w:asciiTheme="majorHAnsi" w:eastAsiaTheme="majorHAnsi" w:hAnsiTheme="majorHAnsi" w:hint="eastAsia"/>
                                <w:b/>
                              </w:rPr>
                              <w:t>別添３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65pt;margin-top:-31.3pt;width:121.2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">
                <v:textbox style="mso-fit-shape-to-text:t">
                  <w:txbxContent>
                    <w:p w:rsidR="00BD177F" w:rsidRPr="00BD177F" w:rsidRDefault="00CB4155" w:rsidP="00BD177F">
                      <w:pPr>
                        <w:jc w:val="center"/>
                        <w:rPr>
                          <w:rFonts w:asciiTheme="majorHAnsi" w:eastAsiaTheme="majorHAnsi" w:hAnsiTheme="majorHAnsi"/>
                          <w:b/>
                        </w:rPr>
                      </w:pPr>
                      <w:r>
                        <w:rPr>
                          <w:rFonts w:asciiTheme="majorHAnsi" w:eastAsiaTheme="majorHAnsi" w:hAnsiTheme="majorHAnsi" w:hint="eastAsia"/>
                          <w:b/>
                        </w:rPr>
                        <w:t>別添３</w:t>
                      </w:r>
                      <w:bookmarkStart w:id="1" w:name="_GoBack"/>
                      <w:bookmarkEnd w:id="1"/>
                    </w:p>
                  </w:txbxContent>
                </v:textbox>
              </v:shape>
            </w:pict>
          </mc:Fallback>
        </mc:AlternateConten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jc w:val="center"/>
        <w:rPr>
          <w:rFonts w:ascii="ＭＳ Ｐ明朝" w:eastAsia="ＭＳ Ｐ明朝" w:hAnsi="ＭＳ Ｐ明朝"/>
          <w:spacing w:val="8"/>
        </w:rPr>
      </w:pP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jc w:val="center"/>
        <w:rPr>
          <w:rFonts w:ascii="ＭＳ Ｐ明朝" w:eastAsia="ＭＳ Ｐ明朝" w:hAnsi="ＭＳ Ｐ明朝"/>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jc w:val="center"/>
        <w:rPr>
          <w:rFonts w:ascii="ＭＳ Ｐ明朝" w:eastAsia="ＭＳ Ｐ明朝" w:hAnsi="ＭＳ Ｐ明朝"/>
          <w:spacing w:val="8"/>
        </w:rPr>
      </w:pPr>
      <w:r>
        <w:rPr>
          <w:rFonts w:ascii="ＭＳ Ｐ明朝" w:eastAsia="ＭＳ Ｐ明朝" w:hAnsi="ＭＳ Ｐ明朝" w:hint="eastAsia"/>
          <w:spacing w:val="8"/>
        </w:rPr>
        <w:t>危害予防</w:t>
      </w:r>
      <w:bookmarkStart w:id="0" w:name="_GoBack"/>
      <w:bookmarkEnd w:id="0"/>
      <w:r>
        <w:rPr>
          <w:rFonts w:ascii="ＭＳ Ｐ明朝" w:eastAsia="ＭＳ Ｐ明朝" w:hAnsi="ＭＳ Ｐ明朝" w:hint="eastAsia"/>
          <w:spacing w:val="8"/>
        </w:rPr>
        <w:t>規程に追加すべき事項の記載例</w:t>
      </w:r>
    </w:p>
    <w:p w:rsidR="00080B0B" w:rsidRDefault="00080B0B">
      <w:pPr>
        <w:tabs>
          <w:tab w:val="left" w:pos="1185"/>
          <w:tab w:val="left" w:pos="2370"/>
          <w:tab w:val="left" w:pos="3555"/>
          <w:tab w:val="left" w:pos="4740"/>
          <w:tab w:val="left" w:pos="5925"/>
          <w:tab w:val="left" w:pos="7110"/>
          <w:tab w:val="left" w:pos="8295"/>
          <w:tab w:val="left" w:pos="9480"/>
        </w:tabs>
        <w:wordWrap w:val="0"/>
        <w:spacing w:line="340" w:lineRule="exact"/>
        <w:rPr>
          <w:rFonts w:ascii="ＭＳ Ｐ明朝" w:eastAsia="ＭＳ Ｐ明朝" w:hAnsi="ＭＳ Ｐ明朝"/>
          <w:spacing w:val="8"/>
        </w:rPr>
      </w:pPr>
    </w:p>
    <w:p w:rsidR="00080B0B" w:rsidRDefault="00080B0B">
      <w:pPr>
        <w:tabs>
          <w:tab w:val="left" w:pos="1185"/>
          <w:tab w:val="left" w:pos="2370"/>
          <w:tab w:val="left" w:pos="3555"/>
          <w:tab w:val="left" w:pos="4740"/>
          <w:tab w:val="left" w:pos="5925"/>
          <w:tab w:val="left" w:pos="7110"/>
          <w:tab w:val="left" w:pos="8295"/>
          <w:tab w:val="left" w:pos="9480"/>
        </w:tabs>
        <w:wordWrap w:val="0"/>
        <w:spacing w:line="340" w:lineRule="exact"/>
        <w:rPr>
          <w:rFonts w:ascii="ＭＳ Ｐ明朝" w:eastAsia="ＭＳ Ｐ明朝" w:hAnsi="ＭＳ Ｐ明朝"/>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本記載例を使用するにあっての注意点</w: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080B0B" w:rsidRDefault="003375EA">
      <w:pPr>
        <w:pStyle w:val="ac"/>
        <w:numPr>
          <w:ilvl w:val="0"/>
          <w:numId w:val="1"/>
        </w:numPr>
        <w:tabs>
          <w:tab w:val="left" w:pos="1185"/>
          <w:tab w:val="left" w:pos="2370"/>
          <w:tab w:val="left" w:pos="3555"/>
          <w:tab w:val="left" w:pos="4740"/>
          <w:tab w:val="left" w:pos="5925"/>
          <w:tab w:val="left" w:pos="7110"/>
          <w:tab w:val="left" w:pos="8295"/>
          <w:tab w:val="left" w:pos="9480"/>
        </w:tabs>
        <w:wordWrap w:val="0"/>
        <w:spacing w:line="340" w:lineRule="exact"/>
        <w:ind w:leftChars="0"/>
        <w:rPr>
          <w:rFonts w:ascii="ＭＳ Ｐ明朝" w:eastAsia="ＭＳ Ｐ明朝" w:hAnsi="ＭＳ Ｐ明朝"/>
          <w:spacing w:val="8"/>
        </w:rPr>
      </w:pPr>
      <w:r>
        <w:rPr>
          <w:rFonts w:ascii="ＭＳ Ｐ明朝" w:eastAsia="ＭＳ Ｐ明朝" w:hAnsi="ＭＳ Ｐ明朝" w:hint="eastAsia"/>
          <w:spacing w:val="8"/>
        </w:rPr>
        <w:t>原則、所管行政庁である都道府県・市区町村等の高圧行政から危害予防規程変更届の作成に関する指導があれば、それに従い作成してください。</w:t>
      </w:r>
    </w:p>
    <w:p w:rsidR="00080B0B" w:rsidRDefault="00080B0B">
      <w:pPr>
        <w:pStyle w:val="ac"/>
        <w:tabs>
          <w:tab w:val="left" w:pos="1185"/>
          <w:tab w:val="left" w:pos="2370"/>
          <w:tab w:val="left" w:pos="3555"/>
          <w:tab w:val="left" w:pos="4740"/>
          <w:tab w:val="left" w:pos="5925"/>
          <w:tab w:val="left" w:pos="7110"/>
          <w:tab w:val="left" w:pos="8295"/>
          <w:tab w:val="left" w:pos="9480"/>
        </w:tabs>
        <w:wordWrap w:val="0"/>
        <w:spacing w:line="340" w:lineRule="exact"/>
        <w:ind w:leftChars="0" w:left="420"/>
        <w:rPr>
          <w:rFonts w:ascii="ＭＳ Ｐ明朝" w:eastAsia="ＭＳ Ｐ明朝" w:hAnsi="ＭＳ Ｐ明朝"/>
          <w:spacing w:val="8"/>
        </w:rPr>
      </w:pPr>
    </w:p>
    <w:p w:rsidR="00080B0B" w:rsidRDefault="003375EA">
      <w:pPr>
        <w:pStyle w:val="ac"/>
        <w:numPr>
          <w:ilvl w:val="0"/>
          <w:numId w:val="1"/>
        </w:numPr>
        <w:tabs>
          <w:tab w:val="left" w:pos="1185"/>
          <w:tab w:val="left" w:pos="2370"/>
          <w:tab w:val="left" w:pos="3555"/>
          <w:tab w:val="left" w:pos="4740"/>
          <w:tab w:val="left" w:pos="5925"/>
          <w:tab w:val="left" w:pos="7110"/>
          <w:tab w:val="left" w:pos="8295"/>
          <w:tab w:val="left" w:pos="9480"/>
        </w:tabs>
        <w:wordWrap w:val="0"/>
        <w:spacing w:line="340" w:lineRule="exact"/>
        <w:ind w:leftChars="0"/>
        <w:rPr>
          <w:rFonts w:ascii="ＭＳ Ｐ明朝" w:eastAsia="ＭＳ Ｐ明朝" w:hAnsi="ＭＳ Ｐ明朝"/>
          <w:spacing w:val="8"/>
        </w:rPr>
      </w:pPr>
      <w:r>
        <w:rPr>
          <w:rFonts w:ascii="ＭＳ Ｐ明朝" w:eastAsia="ＭＳ Ｐ明朝" w:hAnsi="ＭＳ Ｐ明朝" w:hint="eastAsia"/>
          <w:spacing w:val="8"/>
        </w:rPr>
        <w:t>また、指導が無い場合にあっても、法令が要求している危害予防規程に定める事項を、自らの製造所等の状況を考慮し、遵守可能な対策を自ら検討し作成することが本来の作成手順となります。</w:t>
      </w:r>
    </w:p>
    <w:p w:rsidR="00080B0B" w:rsidRDefault="00080B0B">
      <w:pPr>
        <w:pStyle w:val="ac"/>
        <w:tabs>
          <w:tab w:val="left" w:pos="1185"/>
          <w:tab w:val="left" w:pos="2370"/>
          <w:tab w:val="left" w:pos="3555"/>
          <w:tab w:val="left" w:pos="4740"/>
          <w:tab w:val="left" w:pos="5925"/>
          <w:tab w:val="left" w:pos="7110"/>
          <w:tab w:val="left" w:pos="8295"/>
          <w:tab w:val="left" w:pos="9480"/>
        </w:tabs>
        <w:wordWrap w:val="0"/>
        <w:spacing w:line="340" w:lineRule="exact"/>
        <w:ind w:leftChars="0" w:left="420"/>
        <w:rPr>
          <w:rFonts w:ascii="ＭＳ Ｐ明朝" w:eastAsia="ＭＳ Ｐ明朝" w:hAnsi="ＭＳ Ｐ明朝"/>
          <w:spacing w:val="8"/>
        </w:rPr>
      </w:pPr>
    </w:p>
    <w:p w:rsidR="00080B0B" w:rsidRDefault="003375EA">
      <w:pPr>
        <w:pStyle w:val="ac"/>
        <w:numPr>
          <w:ilvl w:val="0"/>
          <w:numId w:val="1"/>
        </w:numPr>
        <w:tabs>
          <w:tab w:val="left" w:pos="1185"/>
          <w:tab w:val="left" w:pos="2370"/>
          <w:tab w:val="left" w:pos="3555"/>
          <w:tab w:val="left" w:pos="4740"/>
          <w:tab w:val="left" w:pos="5925"/>
          <w:tab w:val="left" w:pos="7110"/>
          <w:tab w:val="left" w:pos="8295"/>
          <w:tab w:val="left" w:pos="9480"/>
        </w:tabs>
        <w:wordWrap w:val="0"/>
        <w:spacing w:line="340" w:lineRule="exact"/>
        <w:ind w:leftChars="0"/>
        <w:rPr>
          <w:rFonts w:ascii="ＭＳ Ｐ明朝" w:eastAsia="ＭＳ Ｐ明朝" w:hAnsi="ＭＳ Ｐ明朝"/>
          <w:spacing w:val="8"/>
        </w:rPr>
      </w:pPr>
      <w:r>
        <w:rPr>
          <w:rFonts w:ascii="ＭＳ Ｐ明朝" w:eastAsia="ＭＳ Ｐ明朝" w:hAnsi="ＭＳ Ｐ明朝" w:hint="eastAsia"/>
          <w:spacing w:val="8"/>
        </w:rPr>
        <w:t>特段の指導が無い場合や、自ら作成することが困難な場合、会員事業者の作成の一助となることを目的に、本記載例をワードデータとして提供します。</w:t>
      </w:r>
    </w:p>
    <w:p w:rsidR="00080B0B" w:rsidRDefault="00080B0B">
      <w:pPr>
        <w:pStyle w:val="ac"/>
        <w:tabs>
          <w:tab w:val="left" w:pos="1185"/>
          <w:tab w:val="left" w:pos="2370"/>
          <w:tab w:val="left" w:pos="3555"/>
          <w:tab w:val="left" w:pos="4740"/>
          <w:tab w:val="left" w:pos="5925"/>
          <w:tab w:val="left" w:pos="7110"/>
          <w:tab w:val="left" w:pos="8295"/>
          <w:tab w:val="left" w:pos="9480"/>
        </w:tabs>
        <w:wordWrap w:val="0"/>
        <w:spacing w:line="340" w:lineRule="exact"/>
        <w:ind w:leftChars="0" w:left="420"/>
        <w:rPr>
          <w:rFonts w:ascii="ＭＳ Ｐ明朝" w:eastAsia="ＭＳ Ｐ明朝" w:hAnsi="ＭＳ Ｐ明朝"/>
          <w:spacing w:val="8"/>
        </w:rPr>
      </w:pPr>
    </w:p>
    <w:p w:rsidR="00080B0B" w:rsidRDefault="003375EA">
      <w:pPr>
        <w:pStyle w:val="ac"/>
        <w:numPr>
          <w:ilvl w:val="0"/>
          <w:numId w:val="1"/>
        </w:numPr>
        <w:tabs>
          <w:tab w:val="left" w:pos="1185"/>
          <w:tab w:val="left" w:pos="2370"/>
          <w:tab w:val="left" w:pos="3555"/>
          <w:tab w:val="left" w:pos="4740"/>
          <w:tab w:val="left" w:pos="5925"/>
          <w:tab w:val="left" w:pos="7110"/>
          <w:tab w:val="left" w:pos="8295"/>
          <w:tab w:val="left" w:pos="9480"/>
        </w:tabs>
        <w:wordWrap w:val="0"/>
        <w:spacing w:line="340" w:lineRule="exact"/>
        <w:ind w:leftChars="0"/>
        <w:rPr>
          <w:rFonts w:ascii="ＭＳ Ｐ明朝" w:eastAsia="ＭＳ Ｐ明朝" w:hAnsi="ＭＳ Ｐ明朝"/>
          <w:spacing w:val="8"/>
        </w:rPr>
      </w:pPr>
      <w:r>
        <w:rPr>
          <w:rFonts w:ascii="ＭＳ Ｐ明朝" w:eastAsia="ＭＳ Ｐ明朝" w:hAnsi="ＭＳ Ｐ明朝" w:hint="eastAsia"/>
          <w:spacing w:val="8"/>
        </w:rPr>
        <w:t>また、危害予防規程に追加すべき内容の記載例は、各所管の各都道府県等から了解を得ている内容ではありませんので、変更届出受理が保証されるものではないことをご了承ください。</w:t>
      </w:r>
    </w:p>
    <w:p w:rsidR="00080B0B" w:rsidRDefault="00080B0B">
      <w:pPr>
        <w:pStyle w:val="ac"/>
        <w:tabs>
          <w:tab w:val="left" w:pos="1185"/>
          <w:tab w:val="left" w:pos="2370"/>
          <w:tab w:val="left" w:pos="3555"/>
          <w:tab w:val="left" w:pos="4740"/>
          <w:tab w:val="left" w:pos="5925"/>
          <w:tab w:val="left" w:pos="7110"/>
          <w:tab w:val="left" w:pos="8295"/>
          <w:tab w:val="left" w:pos="9480"/>
        </w:tabs>
        <w:wordWrap w:val="0"/>
        <w:spacing w:line="340" w:lineRule="exact"/>
        <w:ind w:leftChars="0" w:left="420"/>
        <w:rPr>
          <w:rFonts w:ascii="ＭＳ Ｐ明朝" w:eastAsia="ＭＳ Ｐ明朝" w:hAnsi="ＭＳ Ｐ明朝"/>
          <w:spacing w:val="8"/>
        </w:rPr>
      </w:pPr>
    </w:p>
    <w:p w:rsidR="00080B0B" w:rsidRDefault="003375EA">
      <w:pPr>
        <w:pStyle w:val="ac"/>
        <w:numPr>
          <w:ilvl w:val="0"/>
          <w:numId w:val="1"/>
        </w:numPr>
        <w:tabs>
          <w:tab w:val="left" w:pos="1185"/>
          <w:tab w:val="left" w:pos="2370"/>
          <w:tab w:val="left" w:pos="3555"/>
          <w:tab w:val="left" w:pos="4740"/>
          <w:tab w:val="left" w:pos="5925"/>
          <w:tab w:val="left" w:pos="7110"/>
          <w:tab w:val="left" w:pos="8295"/>
          <w:tab w:val="left" w:pos="9480"/>
        </w:tabs>
        <w:wordWrap w:val="0"/>
        <w:spacing w:line="340" w:lineRule="exact"/>
        <w:ind w:leftChars="0"/>
        <w:rPr>
          <w:rFonts w:ascii="ＭＳ Ｐ明朝" w:eastAsia="ＭＳ Ｐ明朝" w:hAnsi="ＭＳ Ｐ明朝"/>
          <w:spacing w:val="8"/>
        </w:rPr>
      </w:pPr>
      <w:r>
        <w:rPr>
          <w:rFonts w:ascii="ＭＳ Ｐ明朝" w:eastAsia="ＭＳ Ｐ明朝" w:hAnsi="ＭＳ Ｐ明朝" w:hint="eastAsia"/>
          <w:spacing w:val="8"/>
        </w:rPr>
        <w:t>危害予防規程変更届の鑑や、添付書類等にあっては、所管行政のホームページ等を確認のうえ、ご準備ください。</w:t>
      </w:r>
    </w:p>
    <w:p w:rsidR="00080B0B" w:rsidRDefault="00080B0B">
      <w:pPr>
        <w:pStyle w:val="ac"/>
        <w:tabs>
          <w:tab w:val="left" w:pos="1185"/>
          <w:tab w:val="left" w:pos="2370"/>
          <w:tab w:val="left" w:pos="3555"/>
          <w:tab w:val="left" w:pos="4740"/>
          <w:tab w:val="left" w:pos="5925"/>
          <w:tab w:val="left" w:pos="7110"/>
          <w:tab w:val="left" w:pos="8295"/>
          <w:tab w:val="left" w:pos="9480"/>
        </w:tabs>
        <w:wordWrap w:val="0"/>
        <w:spacing w:line="340" w:lineRule="exact"/>
        <w:ind w:leftChars="0" w:left="420"/>
        <w:rPr>
          <w:rFonts w:ascii="ＭＳ Ｐ明朝" w:eastAsia="ＭＳ Ｐ明朝" w:hAnsi="ＭＳ Ｐ明朝"/>
          <w:spacing w:val="8"/>
        </w:rPr>
      </w:pPr>
    </w:p>
    <w:p w:rsidR="00080B0B" w:rsidRDefault="003375EA">
      <w:pPr>
        <w:pStyle w:val="ac"/>
        <w:numPr>
          <w:ilvl w:val="0"/>
          <w:numId w:val="1"/>
        </w:numPr>
        <w:ind w:leftChars="0"/>
        <w:rPr>
          <w:rFonts w:ascii="ＭＳ Ｐ明朝" w:eastAsia="ＭＳ Ｐ明朝" w:hAnsi="ＭＳ Ｐ明朝"/>
          <w:spacing w:val="8"/>
        </w:rPr>
      </w:pPr>
      <w:r>
        <w:rPr>
          <w:rFonts w:ascii="ＭＳ Ｐ明朝" w:eastAsia="ＭＳ Ｐ明朝" w:hAnsi="ＭＳ Ｐ明朝" w:hint="eastAsia"/>
          <w:spacing w:val="8"/>
        </w:rPr>
        <w:t>赤字で記載している箇所は、各事業者の実態に合わせて記載を変更等してください。</w:t>
      </w:r>
    </w:p>
    <w:p w:rsidR="00080B0B" w:rsidRDefault="00080B0B">
      <w:pPr>
        <w:pStyle w:val="ac"/>
        <w:ind w:leftChars="0" w:left="420"/>
        <w:rPr>
          <w:rFonts w:ascii="ＭＳ Ｐ明朝" w:eastAsia="ＭＳ Ｐ明朝" w:hAnsi="ＭＳ Ｐ明朝"/>
          <w:spacing w:val="8"/>
        </w:rPr>
      </w:pPr>
    </w:p>
    <w:p w:rsidR="00080B0B" w:rsidRDefault="003375EA">
      <w:pPr>
        <w:pStyle w:val="ac"/>
        <w:numPr>
          <w:ilvl w:val="0"/>
          <w:numId w:val="1"/>
        </w:numPr>
        <w:tabs>
          <w:tab w:val="left" w:pos="1185"/>
          <w:tab w:val="left" w:pos="2370"/>
          <w:tab w:val="left" w:pos="3555"/>
          <w:tab w:val="left" w:pos="4740"/>
          <w:tab w:val="left" w:pos="5925"/>
          <w:tab w:val="left" w:pos="7110"/>
          <w:tab w:val="left" w:pos="8295"/>
          <w:tab w:val="left" w:pos="9480"/>
        </w:tabs>
        <w:wordWrap w:val="0"/>
        <w:spacing w:line="340" w:lineRule="exact"/>
        <w:ind w:leftChars="0"/>
        <w:rPr>
          <w:rFonts w:ascii="ＭＳ Ｐ明朝" w:eastAsia="ＭＳ Ｐ明朝" w:hAnsi="ＭＳ Ｐ明朝" w:hint="eastAsia"/>
          <w:spacing w:val="8"/>
        </w:rPr>
      </w:pPr>
      <w:r>
        <w:rPr>
          <w:rFonts w:ascii="ＭＳ Ｐ明朝" w:eastAsia="ＭＳ Ｐ明朝" w:hAnsi="ＭＳ Ｐ明朝" w:hint="eastAsia"/>
          <w:spacing w:val="8"/>
        </w:rPr>
        <w:t>記載している内容について、自らが実践できるかどうかが重要です。黒字で記載している箇所であっても記載内容の実施が困難な場合や、事業所の実情に合わない場合などは、それぞれの実態に即して記載を変更してください。</w:t>
      </w:r>
    </w:p>
    <w:p w:rsidR="002C4D30" w:rsidRDefault="002C4D30" w:rsidP="002C4D30">
      <w:pPr>
        <w:pStyle w:val="ac"/>
        <w:tabs>
          <w:tab w:val="left" w:pos="1185"/>
          <w:tab w:val="left" w:pos="2370"/>
          <w:tab w:val="left" w:pos="3555"/>
          <w:tab w:val="left" w:pos="4740"/>
          <w:tab w:val="left" w:pos="5925"/>
          <w:tab w:val="left" w:pos="7110"/>
          <w:tab w:val="left" w:pos="8295"/>
          <w:tab w:val="left" w:pos="9480"/>
        </w:tabs>
        <w:wordWrap w:val="0"/>
        <w:spacing w:line="340" w:lineRule="exact"/>
        <w:ind w:leftChars="0" w:left="420"/>
        <w:rPr>
          <w:rFonts w:ascii="ＭＳ Ｐ明朝" w:eastAsia="ＭＳ Ｐ明朝" w:hAnsi="ＭＳ Ｐ明朝" w:hint="eastAsia"/>
          <w:spacing w:val="8"/>
        </w:rPr>
      </w:pPr>
    </w:p>
    <w:p w:rsidR="00E85EDB" w:rsidRDefault="00E85EDB">
      <w:pPr>
        <w:pStyle w:val="ac"/>
        <w:numPr>
          <w:ilvl w:val="0"/>
          <w:numId w:val="1"/>
        </w:numPr>
        <w:tabs>
          <w:tab w:val="left" w:pos="1185"/>
          <w:tab w:val="left" w:pos="2370"/>
          <w:tab w:val="left" w:pos="3555"/>
          <w:tab w:val="left" w:pos="4740"/>
          <w:tab w:val="left" w:pos="5925"/>
          <w:tab w:val="left" w:pos="7110"/>
          <w:tab w:val="left" w:pos="8295"/>
          <w:tab w:val="left" w:pos="9480"/>
        </w:tabs>
        <w:wordWrap w:val="0"/>
        <w:spacing w:line="340" w:lineRule="exact"/>
        <w:ind w:leftChars="0"/>
        <w:rPr>
          <w:rFonts w:ascii="ＭＳ Ｐ明朝" w:eastAsia="ＭＳ Ｐ明朝" w:hAnsi="ＭＳ Ｐ明朝" w:hint="eastAsia"/>
          <w:spacing w:val="8"/>
        </w:rPr>
      </w:pPr>
      <w:r>
        <w:rPr>
          <w:rFonts w:ascii="ＭＳ Ｐ明朝" w:eastAsia="ＭＳ Ｐ明朝" w:hAnsi="ＭＳ Ｐ明朝" w:hint="eastAsia"/>
          <w:spacing w:val="8"/>
        </w:rPr>
        <w:t>記載している地震対策や津波対策について、既に危害予防規程に定めている場合は、詳細項目に抜けている事項が無いか確認し、抜けている事項がある場合は追加規定</w:t>
      </w:r>
      <w:r w:rsidR="002C4D30">
        <w:rPr>
          <w:rFonts w:ascii="ＭＳ Ｐ明朝" w:eastAsia="ＭＳ Ｐ明朝" w:hAnsi="ＭＳ Ｐ明朝" w:hint="eastAsia"/>
          <w:spacing w:val="8"/>
        </w:rPr>
        <w:t>してください</w:t>
      </w:r>
      <w:r>
        <w:rPr>
          <w:rFonts w:ascii="ＭＳ Ｐ明朝" w:eastAsia="ＭＳ Ｐ明朝" w:hAnsi="ＭＳ Ｐ明朝" w:hint="eastAsia"/>
          <w:spacing w:val="8"/>
        </w:rPr>
        <w:t>。抜けが無い場合にあっては、その旨を所轄行政に報告し、届け出る</w:t>
      </w:r>
      <w:r w:rsidR="002C4D30">
        <w:rPr>
          <w:rFonts w:ascii="ＭＳ Ｐ明朝" w:eastAsia="ＭＳ Ｐ明朝" w:hAnsi="ＭＳ Ｐ明朝" w:hint="eastAsia"/>
          <w:spacing w:val="8"/>
        </w:rPr>
        <w:t>必要があるか確認することが望ましい。</w:t>
      </w:r>
    </w:p>
    <w:p w:rsidR="00E85EDB" w:rsidRPr="00E85EDB" w:rsidRDefault="00E85EDB" w:rsidP="00E85EDB">
      <w:pPr>
        <w:tabs>
          <w:tab w:val="left" w:pos="1185"/>
          <w:tab w:val="left" w:pos="2370"/>
          <w:tab w:val="left" w:pos="3555"/>
          <w:tab w:val="left" w:pos="4740"/>
          <w:tab w:val="left" w:pos="5925"/>
          <w:tab w:val="left" w:pos="7110"/>
          <w:tab w:val="left" w:pos="8295"/>
          <w:tab w:val="left" w:pos="9480"/>
        </w:tabs>
        <w:wordWrap w:val="0"/>
        <w:spacing w:line="340" w:lineRule="exact"/>
        <w:rPr>
          <w:rFonts w:ascii="ＭＳ Ｐ明朝" w:eastAsia="ＭＳ Ｐ明朝" w:hAnsi="ＭＳ Ｐ明朝"/>
          <w:spacing w:val="8"/>
        </w:rPr>
      </w:pPr>
    </w:p>
    <w:p w:rsidR="00080B0B" w:rsidRDefault="00080B0B">
      <w:pPr>
        <w:pStyle w:val="ac"/>
        <w:tabs>
          <w:tab w:val="left" w:pos="1185"/>
          <w:tab w:val="left" w:pos="2370"/>
          <w:tab w:val="left" w:pos="3555"/>
          <w:tab w:val="left" w:pos="4740"/>
          <w:tab w:val="left" w:pos="5925"/>
          <w:tab w:val="left" w:pos="7110"/>
          <w:tab w:val="left" w:pos="8295"/>
          <w:tab w:val="left" w:pos="9480"/>
        </w:tabs>
        <w:wordWrap w:val="0"/>
        <w:spacing w:line="340" w:lineRule="exact"/>
        <w:ind w:leftChars="0" w:left="420"/>
        <w:rPr>
          <w:rFonts w:ascii="ＭＳ Ｐ明朝" w:eastAsia="ＭＳ Ｐ明朝" w:hAnsi="ＭＳ Ｐ明朝"/>
          <w:spacing w:val="8"/>
        </w:rPr>
      </w:pPr>
    </w:p>
    <w:p w:rsidR="00080B0B" w:rsidRDefault="00080B0B">
      <w:pPr>
        <w:tabs>
          <w:tab w:val="left" w:pos="1185"/>
          <w:tab w:val="left" w:pos="2370"/>
          <w:tab w:val="left" w:pos="3555"/>
          <w:tab w:val="left" w:pos="4740"/>
          <w:tab w:val="left" w:pos="5925"/>
          <w:tab w:val="left" w:pos="7110"/>
          <w:tab w:val="left" w:pos="8295"/>
          <w:tab w:val="left" w:pos="9480"/>
        </w:tabs>
        <w:wordWrap w:val="0"/>
        <w:spacing w:line="340" w:lineRule="exact"/>
        <w:rPr>
          <w:rFonts w:ascii="ＭＳ Ｐ明朝" w:eastAsia="ＭＳ Ｐ明朝" w:hAnsi="ＭＳ Ｐ明朝"/>
          <w:spacing w:val="8"/>
        </w:rPr>
      </w:pPr>
    </w:p>
    <w:p w:rsidR="00080B0B" w:rsidRDefault="00080B0B">
      <w:pPr>
        <w:tabs>
          <w:tab w:val="left" w:pos="1185"/>
          <w:tab w:val="left" w:pos="2370"/>
          <w:tab w:val="left" w:pos="3555"/>
          <w:tab w:val="left" w:pos="4740"/>
          <w:tab w:val="left" w:pos="5925"/>
          <w:tab w:val="left" w:pos="7110"/>
          <w:tab w:val="left" w:pos="8295"/>
          <w:tab w:val="left" w:pos="9480"/>
        </w:tabs>
        <w:wordWrap w:val="0"/>
        <w:spacing w:line="340" w:lineRule="exact"/>
        <w:rPr>
          <w:rFonts w:ascii="ＭＳ Ｐ明朝" w:eastAsia="ＭＳ Ｐ明朝" w:hAnsi="ＭＳ Ｐ明朝"/>
          <w:spacing w:val="8"/>
        </w:rPr>
      </w:pPr>
    </w:p>
    <w:p w:rsidR="00080B0B" w:rsidRDefault="00080B0B">
      <w:pPr>
        <w:tabs>
          <w:tab w:val="left" w:pos="1185"/>
          <w:tab w:val="left" w:pos="2370"/>
          <w:tab w:val="left" w:pos="3555"/>
          <w:tab w:val="left" w:pos="4740"/>
          <w:tab w:val="left" w:pos="5925"/>
          <w:tab w:val="left" w:pos="7110"/>
          <w:tab w:val="left" w:pos="8295"/>
          <w:tab w:val="left" w:pos="9480"/>
        </w:tabs>
        <w:wordWrap w:val="0"/>
        <w:spacing w:line="340" w:lineRule="exact"/>
        <w:rPr>
          <w:rFonts w:ascii="ＭＳ Ｐ明朝" w:eastAsia="ＭＳ Ｐ明朝" w:hAnsi="ＭＳ Ｐ明朝"/>
          <w:spacing w:val="8"/>
        </w:rPr>
      </w:pPr>
    </w:p>
    <w:p w:rsidR="00080B0B" w:rsidRDefault="00080B0B">
      <w:pPr>
        <w:tabs>
          <w:tab w:val="left" w:pos="1185"/>
          <w:tab w:val="left" w:pos="2370"/>
          <w:tab w:val="left" w:pos="3555"/>
          <w:tab w:val="left" w:pos="4740"/>
          <w:tab w:val="left" w:pos="5925"/>
          <w:tab w:val="left" w:pos="7110"/>
          <w:tab w:val="left" w:pos="8295"/>
          <w:tab w:val="left" w:pos="9480"/>
        </w:tabs>
        <w:wordWrap w:val="0"/>
        <w:spacing w:line="340" w:lineRule="exact"/>
        <w:rPr>
          <w:rFonts w:ascii="ＭＳ Ｐ明朝" w:eastAsia="ＭＳ Ｐ明朝" w:hAnsi="ＭＳ Ｐ明朝"/>
          <w:spacing w:val="8"/>
        </w:rPr>
      </w:pPr>
    </w:p>
    <w:p w:rsidR="00080B0B" w:rsidRDefault="00080B0B">
      <w:pPr>
        <w:tabs>
          <w:tab w:val="left" w:pos="1185"/>
          <w:tab w:val="left" w:pos="2370"/>
          <w:tab w:val="left" w:pos="3555"/>
          <w:tab w:val="left" w:pos="4740"/>
          <w:tab w:val="left" w:pos="5925"/>
          <w:tab w:val="left" w:pos="7110"/>
          <w:tab w:val="left" w:pos="8295"/>
          <w:tab w:val="left" w:pos="9480"/>
        </w:tabs>
        <w:wordWrap w:val="0"/>
        <w:spacing w:line="340" w:lineRule="exact"/>
        <w:rPr>
          <w:rFonts w:ascii="ＭＳ Ｐ明朝" w:eastAsia="ＭＳ Ｐ明朝" w:hAnsi="ＭＳ Ｐ明朝"/>
          <w:spacing w:val="8"/>
        </w:rPr>
      </w:pPr>
    </w:p>
    <w:p w:rsidR="00080B0B" w:rsidRDefault="00080B0B">
      <w:pPr>
        <w:tabs>
          <w:tab w:val="left" w:pos="1185"/>
          <w:tab w:val="left" w:pos="2370"/>
          <w:tab w:val="left" w:pos="3555"/>
          <w:tab w:val="left" w:pos="4740"/>
          <w:tab w:val="left" w:pos="5925"/>
          <w:tab w:val="left" w:pos="7110"/>
          <w:tab w:val="left" w:pos="8295"/>
          <w:tab w:val="left" w:pos="9480"/>
        </w:tabs>
        <w:wordWrap w:val="0"/>
        <w:spacing w:line="340" w:lineRule="exact"/>
        <w:rPr>
          <w:rFonts w:ascii="ＭＳ Ｐ明朝" w:eastAsia="ＭＳ Ｐ明朝" w:hAnsi="ＭＳ Ｐ明朝"/>
          <w:spacing w:val="8"/>
        </w:rPr>
      </w:pPr>
    </w:p>
    <w:p w:rsidR="00080B0B" w:rsidRDefault="00080B0B">
      <w:pPr>
        <w:tabs>
          <w:tab w:val="left" w:pos="1185"/>
          <w:tab w:val="left" w:pos="2370"/>
          <w:tab w:val="left" w:pos="3555"/>
          <w:tab w:val="left" w:pos="4740"/>
          <w:tab w:val="left" w:pos="5925"/>
          <w:tab w:val="left" w:pos="7110"/>
          <w:tab w:val="left" w:pos="8295"/>
          <w:tab w:val="left" w:pos="9480"/>
        </w:tabs>
        <w:wordWrap w:val="0"/>
        <w:spacing w:line="340" w:lineRule="exact"/>
        <w:rPr>
          <w:rFonts w:ascii="ＭＳ Ｐ明朝" w:eastAsia="ＭＳ Ｐ明朝" w:hAnsi="ＭＳ Ｐ明朝"/>
          <w:spacing w:val="8"/>
        </w:rPr>
      </w:pPr>
    </w:p>
    <w:p w:rsidR="00080B0B" w:rsidRDefault="00080B0B">
      <w:pPr>
        <w:tabs>
          <w:tab w:val="left" w:pos="1185"/>
          <w:tab w:val="left" w:pos="2370"/>
          <w:tab w:val="left" w:pos="3555"/>
          <w:tab w:val="left" w:pos="4740"/>
          <w:tab w:val="left" w:pos="5925"/>
          <w:tab w:val="left" w:pos="7110"/>
          <w:tab w:val="left" w:pos="8295"/>
          <w:tab w:val="left" w:pos="9480"/>
        </w:tabs>
        <w:wordWrap w:val="0"/>
        <w:spacing w:line="340" w:lineRule="exact"/>
        <w:rPr>
          <w:rFonts w:ascii="ＭＳ Ｐ明朝" w:eastAsia="ＭＳ Ｐ明朝" w:hAnsi="ＭＳ Ｐ明朝"/>
          <w:spacing w:val="8"/>
        </w:rPr>
      </w:pPr>
    </w:p>
    <w:p w:rsidR="00080B0B" w:rsidRDefault="008767C1">
      <w:pPr>
        <w:tabs>
          <w:tab w:val="left" w:pos="1185"/>
          <w:tab w:val="left" w:pos="2370"/>
          <w:tab w:val="left" w:pos="3555"/>
          <w:tab w:val="left" w:pos="4740"/>
          <w:tab w:val="left" w:pos="5925"/>
          <w:tab w:val="left" w:pos="7110"/>
          <w:tab w:val="left" w:pos="8295"/>
          <w:tab w:val="left" w:pos="9480"/>
        </w:tabs>
        <w:wordWrap w:val="0"/>
        <w:spacing w:line="340" w:lineRule="exact"/>
        <w:rPr>
          <w:rFonts w:ascii="ＭＳ Ｐ明朝" w:eastAsia="ＭＳ Ｐ明朝" w:hAnsi="ＭＳ Ｐ明朝"/>
          <w:spacing w:val="8"/>
        </w:rPr>
      </w:pPr>
      <w:r>
        <w:rPr>
          <w:rFonts w:ascii="ＭＳ Ｐ明朝" w:eastAsia="ＭＳ Ｐ明朝" w:hAnsi="ＭＳ Ｐ明朝"/>
          <w:noProof/>
          <w:spacing w:val="8"/>
        </w:rPr>
        <mc:AlternateContent>
          <mc:Choice Requires="wps">
            <w:drawing>
              <wp:anchor distT="0" distB="0" distL="114300" distR="114300" simplePos="0" relativeHeight="251659264" behindDoc="0" locked="0" layoutInCell="1" allowOverlap="1" wp14:anchorId="63B6C387" wp14:editId="7578032F">
                <wp:simplePos x="0" y="0"/>
                <wp:positionH relativeFrom="column">
                  <wp:posOffset>4972685</wp:posOffset>
                </wp:positionH>
                <wp:positionV relativeFrom="paragraph">
                  <wp:posOffset>-461010</wp:posOffset>
                </wp:positionV>
                <wp:extent cx="1539240" cy="1403985"/>
                <wp:effectExtent l="0" t="0" r="22860"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1403985"/>
                        </a:xfrm>
                        <a:prstGeom prst="rect">
                          <a:avLst/>
                        </a:prstGeom>
                        <a:solidFill>
                          <a:srgbClr val="FFFFFF"/>
                        </a:solidFill>
                        <a:ln w="9525">
                          <a:solidFill>
                            <a:srgbClr val="000000"/>
                          </a:solidFill>
                          <a:miter lim="800000"/>
                          <a:headEnd/>
                          <a:tailEnd/>
                        </a:ln>
                      </wps:spPr>
                      <wps:txbx>
                        <w:txbxContent>
                          <w:p w:rsidR="00080B0B" w:rsidRDefault="003375EA">
                            <w:r>
                              <w:rPr>
                                <w:rFonts w:hint="eastAsia"/>
                              </w:rPr>
                              <w:t>全ての事業所が対象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91.55pt;margin-top:-36.3pt;width:121.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">
                <v:textbox style="mso-fit-shape-to-text:t">
                  <w:txbxContent>
                    <w:p w:rsidR="00080B0B" w:rsidRDefault="003375EA">
                      <w:r>
                        <w:rPr>
                          <w:rFonts w:hint="eastAsia"/>
                        </w:rPr>
                        <w:t>全ての事業所が対象</w:t>
                      </w:r>
                    </w:p>
                  </w:txbxContent>
                </v:textbox>
              </v:shape>
            </w:pict>
          </mc:Fallback>
        </mc:AlternateConten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jc w:val="center"/>
        <w:rPr>
          <w:rFonts w:ascii="ＭＳ Ｐ明朝" w:eastAsia="ＭＳ Ｐ明朝" w:hAnsi="ＭＳ Ｐ明朝"/>
          <w:spacing w:val="8"/>
        </w:rPr>
      </w:pPr>
      <w:r>
        <w:rPr>
          <w:rFonts w:ascii="ＭＳ Ｐ明朝" w:eastAsia="ＭＳ Ｐ明朝" w:hAnsi="ＭＳ Ｐ明朝" w:hint="eastAsia"/>
          <w:spacing w:val="8"/>
        </w:rPr>
        <w:t>第</w:t>
      </w:r>
      <w:r>
        <w:rPr>
          <w:rFonts w:ascii="ＭＳ Ｐ明朝" w:eastAsia="ＭＳ Ｐ明朝" w:hAnsi="ＭＳ Ｐ明朝" w:hint="eastAsia"/>
          <w:color w:val="FF0000"/>
          <w:spacing w:val="8"/>
        </w:rPr>
        <w:t>（章番号</w:t>
      </w:r>
      <w:r w:rsidR="00C46AB0">
        <w:rPr>
          <w:rFonts w:ascii="ＭＳ Ｐ明朝" w:eastAsia="ＭＳ Ｐ明朝" w:hAnsi="ＭＳ Ｐ明朝" w:hint="eastAsia"/>
          <w:color w:val="FF0000"/>
          <w:spacing w:val="8"/>
        </w:rPr>
        <w:t>①</w:t>
      </w:r>
      <w:r>
        <w:rPr>
          <w:rFonts w:ascii="ＭＳ Ｐ明朝" w:eastAsia="ＭＳ Ｐ明朝" w:hAnsi="ＭＳ Ｐ明朝" w:hint="eastAsia"/>
          <w:color w:val="FF0000"/>
          <w:spacing w:val="8"/>
        </w:rPr>
        <w:t>）</w:t>
      </w:r>
      <w:r>
        <w:rPr>
          <w:rFonts w:ascii="ＭＳ Ｐ明朝" w:eastAsia="ＭＳ Ｐ明朝" w:hAnsi="ＭＳ Ｐ明朝" w:hint="eastAsia"/>
          <w:spacing w:val="8"/>
        </w:rPr>
        <w:t>大規模地震の防災・減災対策</w:t>
      </w:r>
    </w:p>
    <w:p w:rsidR="00080B0B" w:rsidRPr="00C46AB0"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 xml:space="preserve">　大規模地震に係る防災減災対策を次のとおり定める。</w: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color w:val="FF0000"/>
          <w:spacing w:val="8"/>
        </w:rPr>
        <w:t>（章番号</w:t>
      </w:r>
      <w:r w:rsidR="00C46AB0">
        <w:rPr>
          <w:rFonts w:ascii="ＭＳ Ｐ明朝" w:eastAsia="ＭＳ Ｐ明朝" w:hAnsi="ＭＳ Ｐ明朝" w:hint="eastAsia"/>
          <w:color w:val="FF0000"/>
          <w:spacing w:val="8"/>
        </w:rPr>
        <w:t>①</w:t>
      </w:r>
      <w:r>
        <w:rPr>
          <w:rFonts w:ascii="ＭＳ Ｐ明朝" w:eastAsia="ＭＳ Ｐ明朝" w:hAnsi="ＭＳ Ｐ明朝" w:hint="eastAsia"/>
          <w:color w:val="FF0000"/>
          <w:spacing w:val="8"/>
        </w:rPr>
        <w:t>）</w:t>
      </w:r>
      <w:r>
        <w:rPr>
          <w:rFonts w:ascii="ＭＳ Ｐ明朝" w:eastAsia="ＭＳ Ｐ明朝" w:hAnsi="ＭＳ Ｐ明朝" w:hint="eastAsia"/>
          <w:spacing w:val="8"/>
        </w:rPr>
        <w:t>.1　　　地震に対する基本方針、緊急時の体制</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ind w:firstLineChars="100" w:firstLine="236"/>
        <w:rPr>
          <w:rFonts w:ascii="ＭＳ Ｐ明朝" w:eastAsia="ＭＳ Ｐ明朝" w:hAnsi="ＭＳ Ｐ明朝"/>
          <w:spacing w:val="8"/>
        </w:rPr>
      </w:pPr>
      <w:r>
        <w:rPr>
          <w:rFonts w:ascii="ＭＳ Ｐ明朝" w:eastAsia="ＭＳ Ｐ明朝" w:hAnsi="ＭＳ Ｐ明朝" w:hint="eastAsia"/>
          <w:spacing w:val="8"/>
        </w:rPr>
        <w:t>事業所所在地周辺で発生が想定される主な大規模地震に関する情報を収集し、地震が発生した際は、従業員や来訪者など人命の安全確保を最優先に、高圧ガス設備を安全に停止することを基本とし、次の各事項のとおり緊急時の体制や行動基準等をあらかじめ定めておく。</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w:t>
      </w:r>
      <w:r>
        <w:rPr>
          <w:rFonts w:ascii="ＭＳ Ｐ明朝" w:eastAsia="ＭＳ Ｐ明朝" w:hAnsi="ＭＳ Ｐ明朝"/>
          <w:spacing w:val="8"/>
        </w:rPr>
        <w:t xml:space="preserve">1) </w:t>
      </w:r>
      <w:r>
        <w:rPr>
          <w:rFonts w:ascii="ＭＳ Ｐ明朝" w:eastAsia="ＭＳ Ｐ明朝" w:hAnsi="ＭＳ Ｐ明朝" w:hint="eastAsia"/>
          <w:spacing w:val="8"/>
        </w:rPr>
        <w:t>地震発生時の防災組織の編成</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w:t>
      </w:r>
      <w:r>
        <w:rPr>
          <w:rFonts w:ascii="ＭＳ Ｐ明朝" w:eastAsia="ＭＳ Ｐ明朝" w:hAnsi="ＭＳ Ｐ明朝"/>
          <w:spacing w:val="8"/>
        </w:rPr>
        <w:t xml:space="preserve">2) </w:t>
      </w:r>
      <w:r>
        <w:rPr>
          <w:rFonts w:ascii="ＭＳ Ｐ明朝" w:eastAsia="ＭＳ Ｐ明朝" w:hAnsi="ＭＳ Ｐ明朝" w:hint="eastAsia"/>
          <w:spacing w:val="8"/>
        </w:rPr>
        <w:t>各編成班の任務</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w:t>
      </w:r>
      <w:r>
        <w:rPr>
          <w:rFonts w:ascii="ＭＳ Ｐ明朝" w:eastAsia="ＭＳ Ｐ明朝" w:hAnsi="ＭＳ Ｐ明朝"/>
          <w:spacing w:val="8"/>
        </w:rPr>
        <w:t xml:space="preserve">3) </w:t>
      </w:r>
      <w:r>
        <w:rPr>
          <w:rFonts w:ascii="ＭＳ Ｐ明朝" w:eastAsia="ＭＳ Ｐ明朝" w:hAnsi="ＭＳ Ｐ明朝" w:hint="eastAsia"/>
          <w:spacing w:val="8"/>
        </w:rPr>
        <w:t>高圧ガス施設の停止手順及び被害拡大の防止策</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w:t>
      </w:r>
      <w:r>
        <w:rPr>
          <w:rFonts w:ascii="ＭＳ Ｐ明朝" w:eastAsia="ＭＳ Ｐ明朝" w:hAnsi="ＭＳ Ｐ明朝"/>
          <w:spacing w:val="8"/>
        </w:rPr>
        <w:t xml:space="preserve">4) </w:t>
      </w:r>
      <w:r>
        <w:rPr>
          <w:rFonts w:ascii="ＭＳ Ｐ明朝" w:eastAsia="ＭＳ Ｐ明朝" w:hAnsi="ＭＳ Ｐ明朝" w:hint="eastAsia"/>
          <w:spacing w:val="8"/>
        </w:rPr>
        <w:t>関係機関への通報</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w:t>
      </w:r>
      <w:r>
        <w:rPr>
          <w:rFonts w:ascii="ＭＳ Ｐ明朝" w:eastAsia="ＭＳ Ｐ明朝" w:hAnsi="ＭＳ Ｐ明朝"/>
          <w:spacing w:val="8"/>
        </w:rPr>
        <w:t xml:space="preserve">5) </w:t>
      </w:r>
      <w:r>
        <w:rPr>
          <w:rFonts w:ascii="ＭＳ Ｐ明朝" w:eastAsia="ＭＳ Ｐ明朝" w:hAnsi="ＭＳ Ｐ明朝" w:hint="eastAsia"/>
          <w:spacing w:val="8"/>
        </w:rPr>
        <w:t>避難場所の選定</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w:t>
      </w:r>
      <w:r>
        <w:rPr>
          <w:rFonts w:ascii="ＭＳ Ｐ明朝" w:eastAsia="ＭＳ Ｐ明朝" w:hAnsi="ＭＳ Ｐ明朝"/>
          <w:spacing w:val="8"/>
        </w:rPr>
        <w:t xml:space="preserve">6) </w:t>
      </w:r>
      <w:r>
        <w:rPr>
          <w:rFonts w:ascii="ＭＳ Ｐ明朝" w:eastAsia="ＭＳ Ｐ明朝" w:hAnsi="ＭＳ Ｐ明朝" w:hint="eastAsia"/>
          <w:spacing w:val="8"/>
        </w:rPr>
        <w:t>その他必要な事項</w: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color w:val="FF0000"/>
          <w:spacing w:val="8"/>
        </w:rPr>
        <w:t>（章番号</w:t>
      </w:r>
      <w:r w:rsidR="00C46AB0">
        <w:rPr>
          <w:rFonts w:ascii="ＭＳ Ｐ明朝" w:eastAsia="ＭＳ Ｐ明朝" w:hAnsi="ＭＳ Ｐ明朝" w:hint="eastAsia"/>
          <w:color w:val="FF0000"/>
          <w:spacing w:val="8"/>
        </w:rPr>
        <w:t>①</w:t>
      </w:r>
      <w:r>
        <w:rPr>
          <w:rFonts w:ascii="ＭＳ Ｐ明朝" w:eastAsia="ＭＳ Ｐ明朝" w:hAnsi="ＭＳ Ｐ明朝" w:hint="eastAsia"/>
          <w:color w:val="FF0000"/>
          <w:spacing w:val="8"/>
        </w:rPr>
        <w:t>）</w:t>
      </w:r>
      <w:r>
        <w:rPr>
          <w:rFonts w:ascii="ＭＳ Ｐ明朝" w:eastAsia="ＭＳ Ｐ明朝" w:hAnsi="ＭＳ Ｐ明朝"/>
          <w:spacing w:val="8"/>
        </w:rPr>
        <w:t>.2</w:t>
      </w:r>
      <w:r>
        <w:rPr>
          <w:rFonts w:ascii="ＭＳ Ｐ明朝" w:eastAsia="ＭＳ Ｐ明朝" w:hAnsi="ＭＳ Ｐ明朝" w:hint="eastAsia"/>
          <w:spacing w:val="8"/>
        </w:rPr>
        <w:t xml:space="preserve">　　　緊急措置訓練・避難訓練等</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ind w:firstLineChars="100" w:firstLine="236"/>
        <w:rPr>
          <w:rFonts w:ascii="ＭＳ Ｐ明朝" w:eastAsia="ＭＳ Ｐ明朝" w:hAnsi="ＭＳ Ｐ明朝"/>
          <w:spacing w:val="8"/>
        </w:rPr>
      </w:pPr>
      <w:r>
        <w:rPr>
          <w:rFonts w:ascii="ＭＳ Ｐ明朝" w:eastAsia="ＭＳ Ｐ明朝" w:hAnsi="ＭＳ Ｐ明朝" w:hint="eastAsia"/>
          <w:spacing w:val="8"/>
        </w:rPr>
        <w:t>大規模地震発生時の防災体制を迅速に確保するため、上記</w:t>
      </w:r>
      <w:r>
        <w:rPr>
          <w:rFonts w:ascii="ＭＳ Ｐ明朝" w:eastAsia="ＭＳ Ｐ明朝" w:hAnsi="ＭＳ Ｐ明朝" w:hint="eastAsia"/>
          <w:color w:val="FF0000"/>
          <w:spacing w:val="8"/>
        </w:rPr>
        <w:t>（章番号</w:t>
      </w:r>
      <w:r w:rsidR="00C46AB0">
        <w:rPr>
          <w:rFonts w:ascii="ＭＳ Ｐ明朝" w:eastAsia="ＭＳ Ｐ明朝" w:hAnsi="ＭＳ Ｐ明朝" w:hint="eastAsia"/>
          <w:color w:val="FF0000"/>
          <w:spacing w:val="8"/>
        </w:rPr>
        <w:t>①</w:t>
      </w:r>
      <w:r>
        <w:rPr>
          <w:rFonts w:ascii="ＭＳ Ｐ明朝" w:eastAsia="ＭＳ Ｐ明朝" w:hAnsi="ＭＳ Ｐ明朝" w:hint="eastAsia"/>
          <w:color w:val="FF0000"/>
          <w:spacing w:val="8"/>
        </w:rPr>
        <w:t>）</w:t>
      </w:r>
      <w:r>
        <w:rPr>
          <w:rFonts w:ascii="ＭＳ Ｐ明朝" w:eastAsia="ＭＳ Ｐ明朝" w:hAnsi="ＭＳ Ｐ明朝"/>
          <w:spacing w:val="8"/>
        </w:rPr>
        <w:t>.1</w:t>
      </w:r>
      <w:r>
        <w:rPr>
          <w:rFonts w:ascii="ＭＳ Ｐ明朝" w:eastAsia="ＭＳ Ｐ明朝" w:hAnsi="ＭＳ Ｐ明朝" w:hint="eastAsia"/>
          <w:spacing w:val="8"/>
        </w:rPr>
        <w:t>各事項に基づく緊急措置訓練を実施する。また、避難にあっては、避難場所までの経路や誘導方法なども定めておき、従業員や来訪者の迅速な避難を促せるよう避難訓練を実施する。</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ind w:firstLineChars="100" w:firstLine="236"/>
        <w:rPr>
          <w:rFonts w:ascii="ＭＳ Ｐ明朝" w:eastAsia="ＭＳ Ｐ明朝" w:hAnsi="ＭＳ Ｐ明朝"/>
          <w:spacing w:val="8"/>
        </w:rPr>
      </w:pPr>
      <w:r>
        <w:rPr>
          <w:rFonts w:ascii="ＭＳ Ｐ明朝" w:eastAsia="ＭＳ Ｐ明朝" w:hAnsi="ＭＳ Ｐ明朝" w:hint="eastAsia"/>
          <w:spacing w:val="8"/>
        </w:rPr>
        <w:t>なお、これらの訓練は1年に2回以上実施し、うち1回は夜間時など従業員が少ない状況を想定した訓練を実施する。</w: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color w:val="FF0000"/>
          <w:spacing w:val="8"/>
        </w:rPr>
        <w:t>（章番号</w:t>
      </w:r>
      <w:r w:rsidR="00C46AB0">
        <w:rPr>
          <w:rFonts w:ascii="ＭＳ Ｐ明朝" w:eastAsia="ＭＳ Ｐ明朝" w:hAnsi="ＭＳ Ｐ明朝" w:hint="eastAsia"/>
          <w:color w:val="FF0000"/>
          <w:spacing w:val="8"/>
        </w:rPr>
        <w:t>①</w:t>
      </w:r>
      <w:r>
        <w:rPr>
          <w:rFonts w:ascii="ＭＳ Ｐ明朝" w:eastAsia="ＭＳ Ｐ明朝" w:hAnsi="ＭＳ Ｐ明朝" w:hint="eastAsia"/>
          <w:color w:val="FF0000"/>
          <w:spacing w:val="8"/>
        </w:rPr>
        <w:t>）</w:t>
      </w:r>
      <w:r>
        <w:rPr>
          <w:rFonts w:ascii="ＭＳ Ｐ明朝" w:eastAsia="ＭＳ Ｐ明朝" w:hAnsi="ＭＳ Ｐ明朝"/>
          <w:spacing w:val="8"/>
        </w:rPr>
        <w:t>.3</w:t>
      </w:r>
      <w:r>
        <w:rPr>
          <w:rFonts w:ascii="ＭＳ Ｐ明朝" w:eastAsia="ＭＳ Ｐ明朝" w:hAnsi="ＭＳ Ｐ明朝" w:hint="eastAsia"/>
          <w:spacing w:val="8"/>
        </w:rPr>
        <w:t xml:space="preserve">　　　事業所内避難場所での食糧・必需品の確保確認</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ind w:firstLineChars="100" w:firstLine="236"/>
        <w:rPr>
          <w:rFonts w:ascii="ＭＳ Ｐ明朝" w:eastAsia="ＭＳ Ｐ明朝" w:hAnsi="ＭＳ Ｐ明朝"/>
          <w:spacing w:val="8"/>
        </w:rPr>
      </w:pPr>
      <w:r>
        <w:rPr>
          <w:rFonts w:ascii="ＭＳ Ｐ明朝" w:eastAsia="ＭＳ Ｐ明朝" w:hAnsi="ＭＳ Ｐ明朝" w:hint="eastAsia"/>
          <w:spacing w:val="8"/>
        </w:rPr>
        <w:t>大規模地震による建物倒壊、道路封鎖等により避難場所へ避難できない場合を想定し、事業所内の一時避難場所に食糧や日用品を一定量備蓄しておく。また、消費期限等に伴い食料等を更新する。あわせて、非常電源や燈火なども常備し、停電等の事態に備える。</w: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color w:val="FF0000"/>
          <w:spacing w:val="8"/>
        </w:rPr>
        <w:t>（章番号</w:t>
      </w:r>
      <w:r w:rsidR="00C46AB0">
        <w:rPr>
          <w:rFonts w:ascii="ＭＳ Ｐ明朝" w:eastAsia="ＭＳ Ｐ明朝" w:hAnsi="ＭＳ Ｐ明朝" w:hint="eastAsia"/>
          <w:color w:val="FF0000"/>
          <w:spacing w:val="8"/>
        </w:rPr>
        <w:t>①</w:t>
      </w:r>
      <w:r>
        <w:rPr>
          <w:rFonts w:ascii="ＭＳ Ｐ明朝" w:eastAsia="ＭＳ Ｐ明朝" w:hAnsi="ＭＳ Ｐ明朝" w:hint="eastAsia"/>
          <w:color w:val="FF0000"/>
          <w:spacing w:val="8"/>
        </w:rPr>
        <w:t>）</w:t>
      </w:r>
      <w:r>
        <w:rPr>
          <w:rFonts w:ascii="ＭＳ Ｐ明朝" w:eastAsia="ＭＳ Ｐ明朝" w:hAnsi="ＭＳ Ｐ明朝"/>
          <w:spacing w:val="8"/>
        </w:rPr>
        <w:t>.4</w:t>
      </w:r>
      <w:r>
        <w:rPr>
          <w:rFonts w:ascii="ＭＳ Ｐ明朝" w:eastAsia="ＭＳ Ｐ明朝" w:hAnsi="ＭＳ Ｐ明朝" w:hint="eastAsia"/>
          <w:spacing w:val="8"/>
        </w:rPr>
        <w:t xml:space="preserve">　　　その他必要な教育、訓練等</w:t>
      </w:r>
    </w:p>
    <w:p w:rsidR="00731747" w:rsidRPr="00731747" w:rsidRDefault="00731747" w:rsidP="00731747">
      <w:pPr>
        <w:tabs>
          <w:tab w:val="left" w:pos="1185"/>
          <w:tab w:val="left" w:pos="2370"/>
          <w:tab w:val="left" w:pos="3555"/>
          <w:tab w:val="left" w:pos="4740"/>
          <w:tab w:val="left" w:pos="5925"/>
          <w:tab w:val="left" w:pos="7110"/>
          <w:tab w:val="left" w:pos="8295"/>
          <w:tab w:val="left" w:pos="9480"/>
        </w:tabs>
        <w:spacing w:line="340" w:lineRule="exact"/>
        <w:ind w:firstLineChars="100" w:firstLine="236"/>
        <w:rPr>
          <w:rFonts w:ascii="ＭＳ Ｐ明朝" w:eastAsia="ＭＳ Ｐ明朝" w:hAnsi="ＭＳ Ｐ明朝"/>
          <w:spacing w:val="8"/>
        </w:rPr>
      </w:pPr>
      <w:r w:rsidRPr="00C46AB0">
        <w:rPr>
          <w:rFonts w:ascii="ＭＳ Ｐ明朝" w:eastAsia="ＭＳ Ｐ明朝" w:hAnsi="ＭＳ Ｐ明朝" w:hint="eastAsia"/>
          <w:color w:val="FF0000"/>
          <w:spacing w:val="8"/>
        </w:rPr>
        <w:t>（章番号</w:t>
      </w:r>
      <w:r w:rsidR="00C46AB0" w:rsidRPr="00C46AB0">
        <w:rPr>
          <w:rFonts w:ascii="ＭＳ Ｐ明朝" w:eastAsia="ＭＳ Ｐ明朝" w:hAnsi="ＭＳ Ｐ明朝" w:hint="eastAsia"/>
          <w:color w:val="FF0000"/>
          <w:spacing w:val="8"/>
        </w:rPr>
        <w:t>①</w:t>
      </w:r>
      <w:r w:rsidRPr="00C46AB0">
        <w:rPr>
          <w:rFonts w:ascii="ＭＳ Ｐ明朝" w:eastAsia="ＭＳ Ｐ明朝" w:hAnsi="ＭＳ Ｐ明朝" w:hint="eastAsia"/>
          <w:color w:val="FF0000"/>
          <w:spacing w:val="8"/>
        </w:rPr>
        <w:t>）</w:t>
      </w:r>
      <w:r w:rsidRPr="00731747">
        <w:rPr>
          <w:rFonts w:ascii="ＭＳ Ｐ明朝" w:eastAsia="ＭＳ Ｐ明朝" w:hAnsi="ＭＳ Ｐ明朝" w:hint="eastAsia"/>
          <w:spacing w:val="8"/>
        </w:rPr>
        <w:t>．２に定める訓練の他、次のような訓練を実施する。</w:t>
      </w:r>
    </w:p>
    <w:p w:rsidR="00731747" w:rsidRPr="00731747" w:rsidRDefault="00731747" w:rsidP="00731747">
      <w:pPr>
        <w:tabs>
          <w:tab w:val="left" w:pos="1185"/>
          <w:tab w:val="left" w:pos="2370"/>
          <w:tab w:val="left" w:pos="3555"/>
          <w:tab w:val="left" w:pos="4740"/>
          <w:tab w:val="left" w:pos="5925"/>
          <w:tab w:val="left" w:pos="7110"/>
          <w:tab w:val="left" w:pos="8295"/>
          <w:tab w:val="left" w:pos="9480"/>
        </w:tabs>
        <w:spacing w:line="340" w:lineRule="exact"/>
        <w:ind w:firstLineChars="100" w:firstLine="236"/>
        <w:rPr>
          <w:rFonts w:ascii="ＭＳ Ｐ明朝" w:eastAsia="ＭＳ Ｐ明朝" w:hAnsi="ＭＳ Ｐ明朝"/>
          <w:spacing w:val="8"/>
        </w:rPr>
      </w:pPr>
      <w:r w:rsidRPr="00731747">
        <w:rPr>
          <w:rFonts w:ascii="ＭＳ Ｐ明朝" w:eastAsia="ＭＳ Ｐ明朝" w:hAnsi="ＭＳ Ｐ明朝" w:hint="eastAsia"/>
          <w:spacing w:val="8"/>
        </w:rPr>
        <w:t>1)事業所の被災状況の関係行政</w:t>
      </w:r>
      <w:r>
        <w:rPr>
          <w:rFonts w:ascii="ＭＳ Ｐ明朝" w:eastAsia="ＭＳ Ｐ明朝" w:hAnsi="ＭＳ Ｐ明朝" w:hint="eastAsia"/>
          <w:spacing w:val="8"/>
        </w:rPr>
        <w:t>等</w:t>
      </w:r>
      <w:r w:rsidRPr="00731747">
        <w:rPr>
          <w:rFonts w:ascii="ＭＳ Ｐ明朝" w:eastAsia="ＭＳ Ｐ明朝" w:hAnsi="ＭＳ Ｐ明朝" w:hint="eastAsia"/>
          <w:spacing w:val="8"/>
        </w:rPr>
        <w:t>への通報訓練</w:t>
      </w:r>
    </w:p>
    <w:p w:rsidR="00731747" w:rsidRPr="00731747" w:rsidRDefault="00731747" w:rsidP="00731747">
      <w:pPr>
        <w:tabs>
          <w:tab w:val="left" w:pos="1185"/>
          <w:tab w:val="left" w:pos="2370"/>
          <w:tab w:val="left" w:pos="3555"/>
          <w:tab w:val="left" w:pos="4740"/>
          <w:tab w:val="left" w:pos="5925"/>
          <w:tab w:val="left" w:pos="7110"/>
          <w:tab w:val="left" w:pos="8295"/>
          <w:tab w:val="left" w:pos="9480"/>
        </w:tabs>
        <w:spacing w:line="340" w:lineRule="exact"/>
        <w:ind w:firstLineChars="100" w:firstLine="236"/>
        <w:rPr>
          <w:rFonts w:ascii="ＭＳ Ｐ明朝" w:eastAsia="ＭＳ Ｐ明朝" w:hAnsi="ＭＳ Ｐ明朝"/>
          <w:spacing w:val="8"/>
        </w:rPr>
      </w:pPr>
      <w:r w:rsidRPr="00731747">
        <w:rPr>
          <w:rFonts w:ascii="ＭＳ Ｐ明朝" w:eastAsia="ＭＳ Ｐ明朝" w:hAnsi="ＭＳ Ｐ明朝" w:hint="eastAsia"/>
          <w:spacing w:val="8"/>
        </w:rPr>
        <w:t>2)事業所の被災状況の近隣住民</w:t>
      </w:r>
      <w:r>
        <w:rPr>
          <w:rFonts w:ascii="ＭＳ Ｐ明朝" w:eastAsia="ＭＳ Ｐ明朝" w:hAnsi="ＭＳ Ｐ明朝" w:hint="eastAsia"/>
          <w:spacing w:val="8"/>
        </w:rPr>
        <w:t>等</w:t>
      </w:r>
      <w:r w:rsidRPr="00731747">
        <w:rPr>
          <w:rFonts w:ascii="ＭＳ Ｐ明朝" w:eastAsia="ＭＳ Ｐ明朝" w:hAnsi="ＭＳ Ｐ明朝" w:hint="eastAsia"/>
          <w:spacing w:val="8"/>
        </w:rPr>
        <w:t>への情報周知訓練</w:t>
      </w:r>
    </w:p>
    <w:p w:rsidR="00731747" w:rsidRPr="00731747" w:rsidRDefault="00731747" w:rsidP="00731747">
      <w:pPr>
        <w:tabs>
          <w:tab w:val="left" w:pos="1185"/>
          <w:tab w:val="left" w:pos="2370"/>
          <w:tab w:val="left" w:pos="3555"/>
          <w:tab w:val="left" w:pos="4740"/>
          <w:tab w:val="left" w:pos="5925"/>
          <w:tab w:val="left" w:pos="7110"/>
          <w:tab w:val="left" w:pos="8295"/>
          <w:tab w:val="left" w:pos="9480"/>
        </w:tabs>
        <w:spacing w:line="340" w:lineRule="exact"/>
        <w:ind w:firstLineChars="100" w:firstLine="236"/>
        <w:rPr>
          <w:rFonts w:ascii="ＭＳ Ｐ明朝" w:eastAsia="ＭＳ Ｐ明朝" w:hAnsi="ＭＳ Ｐ明朝"/>
          <w:spacing w:val="8"/>
        </w:rPr>
      </w:pPr>
      <w:r w:rsidRPr="00731747">
        <w:rPr>
          <w:rFonts w:ascii="ＭＳ Ｐ明朝" w:eastAsia="ＭＳ Ｐ明朝" w:hAnsi="ＭＳ Ｐ明朝" w:hint="eastAsia"/>
          <w:spacing w:val="8"/>
        </w:rPr>
        <w:t>3)地震や津波終息後における製造装置の被害状況確認訓練</w:t>
      </w:r>
    </w:p>
    <w:p w:rsidR="00080B0B" w:rsidRDefault="00731747" w:rsidP="00731747">
      <w:pPr>
        <w:tabs>
          <w:tab w:val="left" w:pos="1185"/>
          <w:tab w:val="left" w:pos="2370"/>
          <w:tab w:val="left" w:pos="3555"/>
          <w:tab w:val="left" w:pos="4740"/>
          <w:tab w:val="left" w:pos="5925"/>
          <w:tab w:val="left" w:pos="7110"/>
          <w:tab w:val="left" w:pos="8295"/>
          <w:tab w:val="left" w:pos="9480"/>
        </w:tabs>
        <w:spacing w:line="340" w:lineRule="exact"/>
        <w:ind w:firstLineChars="100" w:firstLine="236"/>
        <w:rPr>
          <w:rFonts w:ascii="ＭＳ Ｐ明朝" w:eastAsia="ＭＳ Ｐ明朝" w:hAnsi="ＭＳ Ｐ明朝"/>
          <w:spacing w:val="8"/>
        </w:rPr>
      </w:pPr>
      <w:r w:rsidRPr="00731747">
        <w:rPr>
          <w:rFonts w:ascii="ＭＳ Ｐ明朝" w:eastAsia="ＭＳ Ｐ明朝" w:hAnsi="ＭＳ Ｐ明朝" w:hint="eastAsia"/>
          <w:spacing w:val="8"/>
        </w:rPr>
        <w:t>4)保安に係る設備等に関する作業手順及び当該設備等の機能が喪失した場合における措置</w: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hint="eastAsia"/>
          <w:spacing w:val="8"/>
        </w:rPr>
      </w:pPr>
    </w:p>
    <w:p w:rsidR="002C4D30" w:rsidRDefault="002C4D30">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hint="eastAsia"/>
          <w:spacing w:val="8"/>
        </w:rPr>
      </w:pPr>
    </w:p>
    <w:p w:rsidR="002C4D30" w:rsidRDefault="002C4D30">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hint="eastAsia"/>
          <w:spacing w:val="8"/>
        </w:rPr>
      </w:pPr>
    </w:p>
    <w:p w:rsidR="002C4D30" w:rsidRDefault="002C4D30">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080B0B" w:rsidRDefault="008767C1">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noProof/>
          <w:spacing w:val="8"/>
        </w:rPr>
        <mc:AlternateContent>
          <mc:Choice Requires="wps">
            <w:drawing>
              <wp:anchor distT="0" distB="0" distL="114300" distR="114300" simplePos="0" relativeHeight="251661312" behindDoc="0" locked="0" layoutInCell="1" allowOverlap="1" wp14:anchorId="2292D69D" wp14:editId="763FFDC1">
                <wp:simplePos x="0" y="0"/>
                <wp:positionH relativeFrom="column">
                  <wp:posOffset>1955165</wp:posOffset>
                </wp:positionH>
                <wp:positionV relativeFrom="paragraph">
                  <wp:posOffset>-414020</wp:posOffset>
                </wp:positionV>
                <wp:extent cx="4648200" cy="1403985"/>
                <wp:effectExtent l="0" t="0" r="19050" b="114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403985"/>
                        </a:xfrm>
                        <a:prstGeom prst="rect">
                          <a:avLst/>
                        </a:prstGeom>
                        <a:solidFill>
                          <a:srgbClr val="FFFFFF"/>
                        </a:solidFill>
                        <a:ln w="9525">
                          <a:solidFill>
                            <a:srgbClr val="000000"/>
                          </a:solidFill>
                          <a:miter lim="800000"/>
                          <a:headEnd/>
                          <a:tailEnd/>
                        </a:ln>
                      </wps:spPr>
                      <wps:txbx>
                        <w:txbxContent>
                          <w:p w:rsidR="00080B0B" w:rsidRDefault="003375EA">
                            <w:r>
                              <w:rPr>
                                <w:rFonts w:hint="eastAsia"/>
                              </w:rPr>
                              <w:t>津波防災地域づくりに関する法律の対象区域にある事業所が対象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53.95pt;margin-top:-32.6pt;width:36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">
                <v:textbox style="mso-fit-shape-to-text:t">
                  <w:txbxContent>
                    <w:p w:rsidR="00080B0B" w:rsidRDefault="003375EA">
                      <w:r>
                        <w:rPr>
                          <w:rFonts w:hint="eastAsia"/>
                        </w:rPr>
                        <w:t>津波防災地域づくりに関する法律の対象区域にある事業所が対象</w:t>
                      </w:r>
                    </w:p>
                  </w:txbxContent>
                </v:textbox>
              </v:shape>
            </w:pict>
          </mc:Fallback>
        </mc:AlternateConten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jc w:val="center"/>
        <w:rPr>
          <w:rFonts w:ascii="ＭＳ Ｐ明朝" w:eastAsia="ＭＳ Ｐ明朝" w:hAnsi="ＭＳ Ｐ明朝"/>
          <w:spacing w:val="8"/>
        </w:rPr>
      </w:pPr>
      <w:r>
        <w:rPr>
          <w:rFonts w:ascii="ＭＳ Ｐ明朝" w:eastAsia="ＭＳ Ｐ明朝" w:hAnsi="ＭＳ Ｐ明朝" w:hint="eastAsia"/>
          <w:spacing w:val="8"/>
        </w:rPr>
        <w:t>第</w:t>
      </w:r>
      <w:r>
        <w:rPr>
          <w:rFonts w:ascii="ＭＳ Ｐ明朝" w:eastAsia="ＭＳ Ｐ明朝" w:hAnsi="ＭＳ Ｐ明朝" w:hint="eastAsia"/>
          <w:color w:val="FF0000"/>
          <w:spacing w:val="8"/>
        </w:rPr>
        <w:t>（</w:t>
      </w:r>
      <w:r w:rsidR="00C46AB0">
        <w:rPr>
          <w:rFonts w:ascii="ＭＳ Ｐ明朝" w:eastAsia="ＭＳ Ｐ明朝" w:hAnsi="ＭＳ Ｐ明朝" w:hint="eastAsia"/>
          <w:color w:val="FF0000"/>
          <w:spacing w:val="8"/>
        </w:rPr>
        <w:t>章番号②</w:t>
      </w:r>
      <w:r>
        <w:rPr>
          <w:rFonts w:ascii="ＭＳ Ｐ明朝" w:eastAsia="ＭＳ Ｐ明朝" w:hAnsi="ＭＳ Ｐ明朝" w:hint="eastAsia"/>
          <w:color w:val="FF0000"/>
          <w:spacing w:val="8"/>
        </w:rPr>
        <w:t>）</w:t>
      </w:r>
      <w:r>
        <w:rPr>
          <w:rFonts w:ascii="ＭＳ Ｐ明朝" w:eastAsia="ＭＳ Ｐ明朝" w:hAnsi="ＭＳ Ｐ明朝" w:hint="eastAsia"/>
          <w:spacing w:val="8"/>
        </w:rPr>
        <w:t>章</w:t>
      </w:r>
      <w:r>
        <w:rPr>
          <w:rFonts w:ascii="ＭＳ Ｐ明朝" w:eastAsia="ＭＳ Ｐ明朝" w:hAnsi="ＭＳ Ｐ明朝"/>
          <w:spacing w:val="8"/>
        </w:rPr>
        <w:tab/>
      </w:r>
      <w:r>
        <w:rPr>
          <w:rFonts w:ascii="ＭＳ Ｐ明朝" w:eastAsia="ＭＳ Ｐ明朝" w:hAnsi="ＭＳ Ｐ明朝" w:hint="eastAsia"/>
          <w:spacing w:val="8"/>
        </w:rPr>
        <w:t>津波浸水対策</w:t>
      </w:r>
    </w:p>
    <w:p w:rsidR="00080B0B" w:rsidRPr="008767C1"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 xml:space="preserve">　製造事業所稼働時に、津波に関する警報が発令された場合における対応方法を次のとおり定める。</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なお</w:t>
      </w:r>
      <w:r>
        <w:rPr>
          <w:rFonts w:ascii="ＭＳ Ｐ明朝" w:eastAsia="ＭＳ Ｐ明朝" w:hAnsi="ＭＳ Ｐ明朝" w:hint="eastAsia"/>
          <w:color w:val="FF0000"/>
          <w:spacing w:val="8"/>
        </w:rPr>
        <w:t>（事業所名）</w:t>
      </w:r>
      <w:r>
        <w:rPr>
          <w:rFonts w:ascii="ＭＳ Ｐ明朝" w:eastAsia="ＭＳ Ｐ明朝" w:hAnsi="ＭＳ Ｐ明朝" w:hint="eastAsia"/>
          <w:spacing w:val="8"/>
        </w:rPr>
        <w:t>の津波の浸水想定高さは</w:t>
      </w:r>
      <w:r>
        <w:rPr>
          <w:rFonts w:ascii="ＭＳ Ｐ明朝" w:eastAsia="ＭＳ Ｐ明朝" w:hAnsi="ＭＳ Ｐ明朝" w:hint="eastAsia"/>
          <w:color w:val="FF0000"/>
          <w:spacing w:val="8"/>
        </w:rPr>
        <w:t>（</w:t>
      </w:r>
      <w:r>
        <w:rPr>
          <w:rFonts w:ascii="ＭＳ Ｐ明朝" w:eastAsia="ＭＳ Ｐ明朝" w:hAnsi="ＭＳ Ｐ明朝" w:hint="eastAsia"/>
          <w:color w:val="FF0000"/>
          <w:spacing w:val="8"/>
          <w:u w:val="single"/>
        </w:rPr>
        <w:t>○mを超え○</w:t>
      </w:r>
      <w:r>
        <w:rPr>
          <w:rFonts w:ascii="ＭＳ Ｐ明朝" w:eastAsia="ＭＳ Ｐ明朝" w:hAnsi="ＭＳ Ｐ明朝"/>
          <w:color w:val="FF0000"/>
          <w:spacing w:val="8"/>
          <w:u w:val="single"/>
        </w:rPr>
        <w:t>m</w:t>
      </w:r>
      <w:r>
        <w:rPr>
          <w:rFonts w:ascii="ＭＳ Ｐ明朝" w:eastAsia="ＭＳ Ｐ明朝" w:hAnsi="ＭＳ Ｐ明朝" w:hint="eastAsia"/>
          <w:color w:val="FF0000"/>
          <w:spacing w:val="8"/>
          <w:u w:val="single"/>
        </w:rPr>
        <w:t>以下）</w:t>
      </w:r>
      <w:r>
        <w:rPr>
          <w:rFonts w:ascii="ＭＳ Ｐ明朝" w:eastAsia="ＭＳ Ｐ明朝" w:hAnsi="ＭＳ Ｐ明朝" w:hint="eastAsia"/>
          <w:spacing w:val="8"/>
        </w:rPr>
        <w:t>である</w: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color w:val="FF0000"/>
          <w:spacing w:val="8"/>
        </w:rPr>
        <w:t>（</w:t>
      </w:r>
      <w:r w:rsidR="00C46AB0">
        <w:rPr>
          <w:rFonts w:ascii="ＭＳ Ｐ明朝" w:eastAsia="ＭＳ Ｐ明朝" w:hAnsi="ＭＳ Ｐ明朝" w:hint="eastAsia"/>
          <w:color w:val="FF0000"/>
          <w:spacing w:val="8"/>
        </w:rPr>
        <w:t>章番号②</w:t>
      </w:r>
      <w:r>
        <w:rPr>
          <w:rFonts w:ascii="ＭＳ Ｐ明朝" w:eastAsia="ＭＳ Ｐ明朝" w:hAnsi="ＭＳ Ｐ明朝" w:hint="eastAsia"/>
          <w:color w:val="FF0000"/>
          <w:spacing w:val="8"/>
        </w:rPr>
        <w:t>）</w:t>
      </w:r>
      <w:r>
        <w:rPr>
          <w:rFonts w:ascii="ＭＳ Ｐ明朝" w:eastAsia="ＭＳ Ｐ明朝" w:hAnsi="ＭＳ Ｐ明朝"/>
          <w:spacing w:val="8"/>
        </w:rPr>
        <w:t>.1</w:t>
      </w:r>
      <w:r>
        <w:rPr>
          <w:rFonts w:ascii="ＭＳ Ｐ明朝" w:eastAsia="ＭＳ Ｐ明朝" w:hAnsi="ＭＳ Ｐ明朝" w:hint="eastAsia"/>
          <w:spacing w:val="8"/>
        </w:rPr>
        <w:t xml:space="preserve">　　　津波に関する警報発令時の伝達方法、避難方法等</w: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color w:val="FF0000"/>
          <w:spacing w:val="8"/>
        </w:rPr>
        <w:t>（</w:t>
      </w:r>
      <w:r w:rsidR="00C46AB0">
        <w:rPr>
          <w:rFonts w:ascii="ＭＳ Ｐ明朝" w:eastAsia="ＭＳ Ｐ明朝" w:hAnsi="ＭＳ Ｐ明朝" w:hint="eastAsia"/>
          <w:color w:val="FF0000"/>
          <w:spacing w:val="8"/>
        </w:rPr>
        <w:t>章番号②</w:t>
      </w:r>
      <w:r>
        <w:rPr>
          <w:rFonts w:ascii="ＭＳ Ｐ明朝" w:eastAsia="ＭＳ Ｐ明朝" w:hAnsi="ＭＳ Ｐ明朝" w:hint="eastAsia"/>
          <w:color w:val="FF0000"/>
          <w:spacing w:val="8"/>
        </w:rPr>
        <w:t>）</w:t>
      </w:r>
      <w:r>
        <w:rPr>
          <w:rFonts w:ascii="ＭＳ Ｐ明朝" w:eastAsia="ＭＳ Ｐ明朝" w:hAnsi="ＭＳ Ｐ明朝"/>
          <w:spacing w:val="8"/>
        </w:rPr>
        <w:t xml:space="preserve">.1.1 </w:t>
      </w:r>
      <w:r>
        <w:rPr>
          <w:rFonts w:ascii="ＭＳ Ｐ明朝" w:eastAsia="ＭＳ Ｐ明朝" w:hAnsi="ＭＳ Ｐ明朝" w:hint="eastAsia"/>
          <w:spacing w:val="8"/>
        </w:rPr>
        <w:t xml:space="preserve">　津波情報の入手方法</w:t>
      </w:r>
    </w:p>
    <w:p w:rsidR="00731747" w:rsidRDefault="003375EA" w:rsidP="00731747">
      <w:pPr>
        <w:tabs>
          <w:tab w:val="left" w:pos="1185"/>
          <w:tab w:val="left" w:pos="2370"/>
          <w:tab w:val="left" w:pos="3555"/>
          <w:tab w:val="left" w:pos="4740"/>
          <w:tab w:val="left" w:pos="5925"/>
          <w:tab w:val="left" w:pos="7110"/>
          <w:tab w:val="left" w:pos="8295"/>
          <w:tab w:val="left" w:pos="9480"/>
        </w:tabs>
        <w:spacing w:line="340" w:lineRule="exact"/>
        <w:ind w:firstLineChars="100" w:firstLine="236"/>
        <w:rPr>
          <w:rFonts w:ascii="ＭＳ Ｐ明朝" w:eastAsia="ＭＳ Ｐ明朝" w:hAnsi="ＭＳ Ｐ明朝"/>
          <w:spacing w:val="8"/>
        </w:rPr>
      </w:pPr>
      <w:r>
        <w:rPr>
          <w:rFonts w:ascii="ＭＳ Ｐ明朝" w:eastAsia="ＭＳ Ｐ明朝" w:hAnsi="ＭＳ Ｐ明朝" w:hint="eastAsia"/>
          <w:spacing w:val="8"/>
        </w:rPr>
        <w:t>津波警報等の各種情報の入手手段</w:t>
      </w:r>
      <w:r w:rsidR="00731747">
        <w:rPr>
          <w:rFonts w:ascii="ＭＳ Ｐ明朝" w:eastAsia="ＭＳ Ｐ明朝" w:hAnsi="ＭＳ Ｐ明朝" w:hint="eastAsia"/>
          <w:spacing w:val="8"/>
        </w:rPr>
        <w:t>として、</w:t>
      </w:r>
      <w:r w:rsidRPr="00731747">
        <w:rPr>
          <w:rFonts w:ascii="ＭＳ Ｐ明朝" w:eastAsia="ＭＳ Ｐ明朝" w:hAnsi="ＭＳ Ｐ明朝" w:hint="eastAsia"/>
          <w:color w:val="FF0000"/>
          <w:spacing w:val="8"/>
        </w:rPr>
        <w:t>テレビ</w:t>
      </w:r>
      <w:r w:rsidR="00731747" w:rsidRPr="00731747">
        <w:rPr>
          <w:rFonts w:ascii="ＭＳ Ｐ明朝" w:eastAsia="ＭＳ Ｐ明朝" w:hAnsi="ＭＳ Ｐ明朝" w:hint="eastAsia"/>
          <w:color w:val="FF0000"/>
          <w:spacing w:val="8"/>
        </w:rPr>
        <w:t>、</w:t>
      </w:r>
      <w:r w:rsidRPr="00731747">
        <w:rPr>
          <w:rFonts w:ascii="ＭＳ Ｐ明朝" w:eastAsia="ＭＳ Ｐ明朝" w:hAnsi="ＭＳ Ｐ明朝" w:hint="eastAsia"/>
          <w:color w:val="FF0000"/>
          <w:spacing w:val="8"/>
        </w:rPr>
        <w:t>ラジオ、携帯電話</w:t>
      </w:r>
      <w:r w:rsidR="00731747" w:rsidRPr="00731747">
        <w:rPr>
          <w:rFonts w:ascii="ＭＳ Ｐ明朝" w:eastAsia="ＭＳ Ｐ明朝" w:hAnsi="ＭＳ Ｐ明朝" w:hint="eastAsia"/>
          <w:color w:val="FF0000"/>
          <w:spacing w:val="8"/>
        </w:rPr>
        <w:t>、緊急速報メール、インターネット、防災放送、衛星電話、地震津波警報機</w:t>
      </w:r>
      <w:r w:rsidRPr="00731747">
        <w:rPr>
          <w:rFonts w:ascii="ＭＳ Ｐ明朝" w:eastAsia="ＭＳ Ｐ明朝" w:hAnsi="ＭＳ Ｐ明朝" w:hint="eastAsia"/>
          <w:color w:val="FF0000"/>
          <w:spacing w:val="8"/>
        </w:rPr>
        <w:t>等</w:t>
      </w:r>
      <w:r w:rsidR="00731747">
        <w:rPr>
          <w:rFonts w:ascii="ＭＳ Ｐ明朝" w:eastAsia="ＭＳ Ｐ明朝" w:hAnsi="ＭＳ Ｐ明朝" w:hint="eastAsia"/>
          <w:spacing w:val="8"/>
        </w:rPr>
        <w:t>のうち、</w:t>
      </w:r>
      <w:r>
        <w:rPr>
          <w:rFonts w:ascii="ＭＳ Ｐ明朝" w:eastAsia="ＭＳ Ｐ明朝" w:hAnsi="ＭＳ Ｐ明朝" w:hint="eastAsia"/>
          <w:spacing w:val="8"/>
        </w:rPr>
        <w:t>を</w:t>
      </w:r>
      <w:r w:rsidR="00731747">
        <w:rPr>
          <w:rFonts w:ascii="ＭＳ Ｐ明朝" w:eastAsia="ＭＳ Ｐ明朝" w:hAnsi="ＭＳ Ｐ明朝" w:hint="eastAsia"/>
          <w:spacing w:val="8"/>
        </w:rPr>
        <w:t>複数の手段を</w:t>
      </w:r>
      <w:r>
        <w:rPr>
          <w:rFonts w:ascii="ＭＳ Ｐ明朝" w:eastAsia="ＭＳ Ｐ明朝" w:hAnsi="ＭＳ Ｐ明朝" w:hint="eastAsia"/>
          <w:spacing w:val="8"/>
        </w:rPr>
        <w:t>確保する。</w:t>
      </w:r>
    </w:p>
    <w:p w:rsidR="00731747" w:rsidRDefault="00731747" w:rsidP="00731747">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731747" w:rsidRPr="00731747" w:rsidRDefault="00731747" w:rsidP="00731747">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color w:val="FF0000"/>
          <w:spacing w:val="8"/>
        </w:rPr>
        <w:t>（</w:t>
      </w:r>
      <w:r w:rsidR="00C46AB0">
        <w:rPr>
          <w:rFonts w:ascii="ＭＳ Ｐ明朝" w:eastAsia="ＭＳ Ｐ明朝" w:hAnsi="ＭＳ Ｐ明朝" w:hint="eastAsia"/>
          <w:color w:val="FF0000"/>
          <w:spacing w:val="8"/>
        </w:rPr>
        <w:t>章番号②</w:t>
      </w:r>
      <w:r>
        <w:rPr>
          <w:rFonts w:ascii="ＭＳ Ｐ明朝" w:eastAsia="ＭＳ Ｐ明朝" w:hAnsi="ＭＳ Ｐ明朝" w:hint="eastAsia"/>
          <w:color w:val="FF0000"/>
          <w:spacing w:val="8"/>
        </w:rPr>
        <w:t>）</w:t>
      </w:r>
      <w:r>
        <w:rPr>
          <w:rFonts w:ascii="ＭＳ Ｐ明朝" w:eastAsia="ＭＳ Ｐ明朝" w:hAnsi="ＭＳ Ｐ明朝"/>
          <w:spacing w:val="8"/>
        </w:rPr>
        <w:t>.1.</w:t>
      </w:r>
      <w:r>
        <w:rPr>
          <w:rFonts w:ascii="ＭＳ Ｐ明朝" w:eastAsia="ＭＳ Ｐ明朝" w:hAnsi="ＭＳ Ｐ明朝" w:hint="eastAsia"/>
          <w:spacing w:val="8"/>
        </w:rPr>
        <w:t>2</w:t>
      </w:r>
      <w:r>
        <w:rPr>
          <w:rFonts w:ascii="ＭＳ Ｐ明朝" w:eastAsia="ＭＳ Ｐ明朝" w:hAnsi="ＭＳ Ｐ明朝"/>
          <w:spacing w:val="8"/>
        </w:rPr>
        <w:t xml:space="preserve"> </w:t>
      </w:r>
      <w:r>
        <w:rPr>
          <w:rFonts w:ascii="ＭＳ Ｐ明朝" w:eastAsia="ＭＳ Ｐ明朝" w:hAnsi="ＭＳ Ｐ明朝" w:hint="eastAsia"/>
          <w:spacing w:val="8"/>
        </w:rPr>
        <w:t xml:space="preserve">　津波情報の入手方法、津波に関する情報の伝達</w:t>
      </w:r>
    </w:p>
    <w:p w:rsidR="00080B0B" w:rsidRDefault="003375EA" w:rsidP="00731747">
      <w:pPr>
        <w:tabs>
          <w:tab w:val="left" w:pos="1185"/>
          <w:tab w:val="left" w:pos="2370"/>
          <w:tab w:val="left" w:pos="3555"/>
          <w:tab w:val="left" w:pos="4740"/>
          <w:tab w:val="left" w:pos="5925"/>
          <w:tab w:val="left" w:pos="7110"/>
          <w:tab w:val="left" w:pos="8295"/>
          <w:tab w:val="left" w:pos="9480"/>
        </w:tabs>
        <w:spacing w:line="340" w:lineRule="exact"/>
        <w:ind w:firstLineChars="100" w:firstLine="236"/>
        <w:rPr>
          <w:rFonts w:ascii="ＭＳ Ｐ明朝" w:eastAsia="ＭＳ Ｐ明朝" w:hAnsi="ＭＳ Ｐ明朝"/>
          <w:spacing w:val="8"/>
        </w:rPr>
      </w:pPr>
      <w:r>
        <w:rPr>
          <w:rFonts w:ascii="ＭＳ Ｐ明朝" w:eastAsia="ＭＳ Ｐ明朝" w:hAnsi="ＭＳ Ｐ明朝" w:hint="eastAsia"/>
          <w:spacing w:val="8"/>
        </w:rPr>
        <w:t>津波に関する警報が発令され情報を入手した場合、</w:t>
      </w:r>
      <w:r w:rsidR="00731747" w:rsidRPr="00731747">
        <w:rPr>
          <w:rFonts w:ascii="ＭＳ Ｐ明朝" w:eastAsia="ＭＳ Ｐ明朝" w:hAnsi="ＭＳ Ｐ明朝" w:hint="eastAsia"/>
          <w:color w:val="FF0000"/>
          <w:spacing w:val="8"/>
        </w:rPr>
        <w:t>保安統括者（または保安監督者）</w:t>
      </w:r>
      <w:r>
        <w:rPr>
          <w:rFonts w:ascii="ＭＳ Ｐ明朝" w:eastAsia="ＭＳ Ｐ明朝" w:hAnsi="ＭＳ Ｐ明朝" w:hint="eastAsia"/>
          <w:spacing w:val="8"/>
        </w:rPr>
        <w:t>は警報が発令された旨を</w:t>
      </w:r>
      <w:r w:rsidRPr="00731747">
        <w:rPr>
          <w:rFonts w:ascii="ＭＳ Ｐ明朝" w:eastAsia="ＭＳ Ｐ明朝" w:hAnsi="ＭＳ Ｐ明朝" w:hint="eastAsia"/>
          <w:color w:val="FF0000"/>
          <w:spacing w:val="8"/>
        </w:rPr>
        <w:t>構内放送など</w:t>
      </w:r>
      <w:r>
        <w:rPr>
          <w:rFonts w:ascii="ＭＳ Ｐ明朝" w:eastAsia="ＭＳ Ｐ明朝" w:hAnsi="ＭＳ Ｐ明朝" w:hint="eastAsia"/>
          <w:spacing w:val="8"/>
        </w:rPr>
        <w:t>適切な方法により従業員や来訪者等（以下「従業員等」という）に周知する。また、事業所外の従業員等にも津波警報を発出されている旨を携帯電話等により連絡する。津波に関する情報伝達が何らかの事情で出来ないことに備え、地震発生時に外出しているものは、各々も津波情報を自ら入手するように努める。</w: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color w:val="FF0000"/>
          <w:spacing w:val="8"/>
        </w:rPr>
        <w:t>（</w:t>
      </w:r>
      <w:r w:rsidR="00C46AB0">
        <w:rPr>
          <w:rFonts w:ascii="ＭＳ Ｐ明朝" w:eastAsia="ＭＳ Ｐ明朝" w:hAnsi="ＭＳ Ｐ明朝" w:hint="eastAsia"/>
          <w:color w:val="FF0000"/>
          <w:spacing w:val="8"/>
        </w:rPr>
        <w:t>章番号②</w:t>
      </w:r>
      <w:r>
        <w:rPr>
          <w:rFonts w:ascii="ＭＳ Ｐ明朝" w:eastAsia="ＭＳ Ｐ明朝" w:hAnsi="ＭＳ Ｐ明朝" w:hint="eastAsia"/>
          <w:color w:val="FF0000"/>
          <w:spacing w:val="8"/>
        </w:rPr>
        <w:t>）</w:t>
      </w:r>
      <w:r w:rsidR="00731747">
        <w:rPr>
          <w:rFonts w:ascii="ＭＳ Ｐ明朝" w:eastAsia="ＭＳ Ｐ明朝" w:hAnsi="ＭＳ Ｐ明朝" w:hint="eastAsia"/>
          <w:spacing w:val="8"/>
        </w:rPr>
        <w:t>.1.3</w:t>
      </w:r>
      <w:r>
        <w:rPr>
          <w:rFonts w:ascii="ＭＳ Ｐ明朝" w:eastAsia="ＭＳ Ｐ明朝" w:hAnsi="ＭＳ Ｐ明朝" w:hint="eastAsia"/>
          <w:spacing w:val="8"/>
        </w:rPr>
        <w:t xml:space="preserve">　 避難場所および避難対策</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 xml:space="preserve">　避難が必要な場合の避難場所は</w:t>
      </w:r>
      <w:r>
        <w:rPr>
          <w:rFonts w:ascii="ＭＳ Ｐ明朝" w:eastAsia="ＭＳ Ｐ明朝" w:hAnsi="ＭＳ Ｐ明朝" w:hint="eastAsia"/>
          <w:color w:val="FF0000"/>
          <w:spacing w:val="8"/>
        </w:rPr>
        <w:t>（○○（</w:t>
      </w:r>
      <w:r w:rsidR="00DB217F">
        <w:rPr>
          <w:rFonts w:ascii="ＭＳ Ｐ明朝" w:eastAsia="ＭＳ Ｐ明朝" w:hAnsi="ＭＳ Ｐ明朝" w:hint="eastAsia"/>
          <w:color w:val="FF0000"/>
          <w:spacing w:val="8"/>
        </w:rPr>
        <w:t>事業所所在地の</w:t>
      </w:r>
      <w:r w:rsidR="00DB217F" w:rsidRPr="00DB217F">
        <w:rPr>
          <w:rFonts w:ascii="ＭＳ Ｐ明朝" w:eastAsia="ＭＳ Ｐ明朝" w:hAnsi="ＭＳ Ｐ明朝" w:hint="eastAsia"/>
          <w:color w:val="FF0000"/>
          <w:spacing w:val="8"/>
        </w:rPr>
        <w:t>指定避難所</w:t>
      </w:r>
      <w:r w:rsidR="00DB217F">
        <w:rPr>
          <w:rFonts w:ascii="ＭＳ Ｐ明朝" w:eastAsia="ＭＳ Ｐ明朝" w:hAnsi="ＭＳ Ｐ明朝" w:hint="eastAsia"/>
          <w:color w:val="FF0000"/>
          <w:spacing w:val="8"/>
        </w:rPr>
        <w:t>等</w:t>
      </w:r>
      <w:r>
        <w:rPr>
          <w:rFonts w:ascii="ＭＳ Ｐ明朝" w:eastAsia="ＭＳ Ｐ明朝" w:hAnsi="ＭＳ Ｐ明朝" w:hint="eastAsia"/>
          <w:color w:val="FF0000"/>
          <w:spacing w:val="8"/>
        </w:rPr>
        <w:t>を確認））</w:t>
      </w:r>
      <w:r>
        <w:rPr>
          <w:rFonts w:ascii="ＭＳ Ｐ明朝" w:eastAsia="ＭＳ Ｐ明朝" w:hAnsi="ＭＳ Ｐ明朝" w:hint="eastAsia"/>
          <w:spacing w:val="8"/>
        </w:rPr>
        <w:t>とする。避難場所までの避難経路は次のとおりとする。</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noProof/>
          <w:color w:val="FF0000"/>
          <w:spacing w:val="8"/>
        </w:rPr>
        <mc:AlternateContent>
          <mc:Choice Requires="wps">
            <w:drawing>
              <wp:anchor distT="0" distB="0" distL="114300" distR="114300" simplePos="0" relativeHeight="251670528" behindDoc="0" locked="0" layoutInCell="1" allowOverlap="1">
                <wp:simplePos x="0" y="0"/>
                <wp:positionH relativeFrom="column">
                  <wp:posOffset>95885</wp:posOffset>
                </wp:positionH>
                <wp:positionV relativeFrom="paragraph">
                  <wp:posOffset>105410</wp:posOffset>
                </wp:positionV>
                <wp:extent cx="3154680" cy="563880"/>
                <wp:effectExtent l="0" t="0" r="26670" b="26670"/>
                <wp:wrapNone/>
                <wp:docPr id="9" name="正方形/長方形 9"/>
                <wp:cNvGraphicFramePr/>
                <a:graphic xmlns:a="http://schemas.openxmlformats.org/drawingml/2006/main">
                  <a:graphicData uri="http://schemas.microsoft.com/office/word/2010/wordprocessingShape">
                    <wps:wsp>
                      <wps:cNvSpPr/>
                      <wps:spPr>
                        <a:xfrm>
                          <a:off x="0" y="0"/>
                          <a:ext cx="3154680" cy="5638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80B0B" w:rsidRDefault="003375EA">
                            <w:pPr>
                              <w:jc w:val="center"/>
                              <w:rPr>
                                <w:color w:val="FF0000"/>
                              </w:rPr>
                            </w:pPr>
                            <w:r>
                              <w:rPr>
                                <w:rFonts w:hint="eastAsia"/>
                                <w:color w:val="FF0000"/>
                              </w:rPr>
                              <w:t>実態に合った経路を記載</w:t>
                            </w:r>
                          </w:p>
                          <w:p w:rsidR="00080B0B" w:rsidRDefault="003375EA">
                            <w:pPr>
                              <w:jc w:val="center"/>
                              <w:rPr>
                                <w:color w:val="FF0000"/>
                              </w:rPr>
                            </w:pPr>
                            <w:r>
                              <w:rPr>
                                <w:rFonts w:hint="eastAsia"/>
                                <w:color w:val="FF0000"/>
                              </w:rPr>
                              <w:t>事業所内が避難先であれば</w:t>
                            </w:r>
                            <w:r w:rsidR="00756745">
                              <w:rPr>
                                <w:rFonts w:hint="eastAsia"/>
                                <w:color w:val="FF0000"/>
                              </w:rPr>
                              <w:t>図は</w:t>
                            </w:r>
                            <w:r>
                              <w:rPr>
                                <w:rFonts w:hint="eastAsia"/>
                                <w:color w:val="FF0000"/>
                              </w:rPr>
                              <w:t>省略可能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9" style="position:absolute;left:0;text-align:left;margin-left:7.55pt;margin-top:8.3pt;width:248.4pt;height:4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" filled="f" strokecolor="#1f3763 [1604]" strokeweight="1pt">
                <v:textbox>
                  <w:txbxContent>
                    <w:p w:rsidR="00080B0B" w:rsidRDefault="003375EA">
                      <w:pPr>
                        <w:jc w:val="center"/>
                        <w:rPr>
                          <w:color w:val="FF0000"/>
                        </w:rPr>
                      </w:pPr>
                      <w:r>
                        <w:rPr>
                          <w:rFonts w:hint="eastAsia"/>
                          <w:color w:val="FF0000"/>
                        </w:rPr>
                        <w:t>実態に合った経路を記載</w:t>
                      </w:r>
                    </w:p>
                    <w:p w:rsidR="00080B0B" w:rsidRDefault="003375EA">
                      <w:pPr>
                        <w:jc w:val="center"/>
                        <w:rPr>
                          <w:color w:val="FF0000"/>
                        </w:rPr>
                      </w:pPr>
                      <w:r>
                        <w:rPr>
                          <w:rFonts w:hint="eastAsia"/>
                          <w:color w:val="FF0000"/>
                        </w:rPr>
                        <w:t>事業所内が避難先であれば</w:t>
                      </w:r>
                      <w:r w:rsidR="00756745">
                        <w:rPr>
                          <w:rFonts w:hint="eastAsia"/>
                          <w:color w:val="FF0000"/>
                        </w:rPr>
                        <w:t>図は</w:t>
                      </w:r>
                      <w:r>
                        <w:rPr>
                          <w:rFonts w:hint="eastAsia"/>
                          <w:color w:val="FF0000"/>
                        </w:rPr>
                        <w:t>省略可能</w:t>
                      </w:r>
                    </w:p>
                  </w:txbxContent>
                </v:textbox>
              </v:rect>
            </w:pict>
          </mc:Fallback>
        </mc:AlternateContent>
      </w:r>
      <w:r>
        <w:rPr>
          <w:rFonts w:ascii="ＭＳ Ｐ明朝" w:eastAsia="ＭＳ Ｐ明朝" w:hAnsi="ＭＳ Ｐ明朝" w:hint="eastAsia"/>
          <w:noProof/>
          <w:color w:val="FF0000"/>
          <w:spacing w:val="8"/>
        </w:rPr>
        <mc:AlternateContent>
          <mc:Choice Requires="wps">
            <w:drawing>
              <wp:anchor distT="0" distB="0" distL="114300" distR="114300" simplePos="0" relativeHeight="251665408" behindDoc="0" locked="0" layoutInCell="1" allowOverlap="1">
                <wp:simplePos x="0" y="0"/>
                <wp:positionH relativeFrom="column">
                  <wp:posOffset>4256405</wp:posOffset>
                </wp:positionH>
                <wp:positionV relativeFrom="paragraph">
                  <wp:posOffset>204470</wp:posOffset>
                </wp:positionV>
                <wp:extent cx="1181100" cy="518160"/>
                <wp:effectExtent l="0" t="0" r="19050" b="15240"/>
                <wp:wrapNone/>
                <wp:docPr id="4" name="正方形/長方形 4"/>
                <wp:cNvGraphicFramePr/>
                <a:graphic xmlns:a="http://schemas.openxmlformats.org/drawingml/2006/main">
                  <a:graphicData uri="http://schemas.microsoft.com/office/word/2010/wordprocessingShape">
                    <wps:wsp>
                      <wps:cNvSpPr/>
                      <wps:spPr>
                        <a:xfrm>
                          <a:off x="0" y="0"/>
                          <a:ext cx="1181100" cy="518160"/>
                        </a:xfrm>
                        <a:prstGeom prst="rect">
                          <a:avLst/>
                        </a:prstGeom>
                        <a:solidFill>
                          <a:srgbClr val="4472C4"/>
                        </a:solidFill>
                        <a:ln w="12700" cap="flat" cmpd="sng" algn="ctr">
                          <a:solidFill>
                            <a:srgbClr val="4472C4">
                              <a:shade val="50000"/>
                            </a:srgbClr>
                          </a:solidFill>
                          <a:prstDash val="solid"/>
                          <a:miter lim="800000"/>
                        </a:ln>
                        <a:effectLst/>
                      </wps:spPr>
                      <wps:txbx>
                        <w:txbxContent>
                          <w:p w:rsidR="00080B0B" w:rsidRDefault="003375EA">
                            <w:pPr>
                              <w:jc w:val="center"/>
                              <w:rPr>
                                <w:color w:val="FFFFFF" w:themeColor="background1"/>
                              </w:rPr>
                            </w:pPr>
                            <w:r>
                              <w:rPr>
                                <w:rFonts w:hint="eastAsia"/>
                                <w:color w:val="FFFFFF" w:themeColor="background1"/>
                              </w:rPr>
                              <w:t>避難場所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9" style="position:absolute;left:0;text-align:left;margin-left:335.15pt;margin-top:16.1pt;width:93pt;height:40.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" fillcolor="#4472c4" strokecolor="#2f528f" strokeweight="1pt">
                <v:textbox>
                  <w:txbxContent>
                    <w:p w:rsidR="00B90615" w:rsidRPr="00110309" w:rsidRDefault="00B90615" w:rsidP="00110309">
                      <w:pPr>
                        <w:jc w:val="center"/>
                        <w:rPr>
                          <w:color w:val="FFFFFF" w:themeColor="background1"/>
                        </w:rPr>
                      </w:pPr>
                      <w:r w:rsidRPr="00110309">
                        <w:rPr>
                          <w:rFonts w:hint="eastAsia"/>
                          <w:color w:val="FFFFFF" w:themeColor="background1"/>
                        </w:rPr>
                        <w:t>避難場所</w:t>
                      </w:r>
                    </w:p>
                  </w:txbxContent>
                </v:textbox>
              </v:rect>
            </w:pict>
          </mc:Fallback>
        </mc:AlternateContent>
      </w:r>
      <w:r>
        <w:rPr>
          <w:rFonts w:ascii="ＭＳ Ｐ明朝" w:eastAsia="ＭＳ Ｐ明朝" w:hAnsi="ＭＳ Ｐ明朝" w:hint="eastAsia"/>
          <w:noProof/>
          <w:spacing w:val="8"/>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59690</wp:posOffset>
                </wp:positionV>
                <wp:extent cx="6545580" cy="1851660"/>
                <wp:effectExtent l="0" t="0" r="26670" b="15240"/>
                <wp:wrapNone/>
                <wp:docPr id="2" name="正方形/長方形 2"/>
                <wp:cNvGraphicFramePr/>
                <a:graphic xmlns:a="http://schemas.openxmlformats.org/drawingml/2006/main">
                  <a:graphicData uri="http://schemas.microsoft.com/office/word/2010/wordprocessingShape">
                    <wps:wsp>
                      <wps:cNvSpPr/>
                      <wps:spPr>
                        <a:xfrm>
                          <a:off x="0" y="0"/>
                          <a:ext cx="6545580" cy="1851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35pt;margin-top:4.7pt;width:515.4pt;height:145.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" filled="f" strokecolor="black [3213]" strokeweight="1pt"/>
            </w:pict>
          </mc:Fallback>
        </mc:AlternateConten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noProof/>
          <w:color w:val="FF0000"/>
          <w:spacing w:val="8"/>
        </w:rPr>
        <mc:AlternateContent>
          <mc:Choice Requires="wps">
            <w:drawing>
              <wp:anchor distT="0" distB="0" distL="114300" distR="114300" simplePos="0" relativeHeight="251669504" behindDoc="0" locked="0" layoutInCell="1" allowOverlap="1">
                <wp:simplePos x="0" y="0"/>
                <wp:positionH relativeFrom="column">
                  <wp:posOffset>1307465</wp:posOffset>
                </wp:positionH>
                <wp:positionV relativeFrom="paragraph">
                  <wp:posOffset>74930</wp:posOffset>
                </wp:positionV>
                <wp:extent cx="3451860" cy="426720"/>
                <wp:effectExtent l="0" t="19050" r="34290" b="30480"/>
                <wp:wrapNone/>
                <wp:docPr id="8" name="右矢印 8"/>
                <wp:cNvGraphicFramePr/>
                <a:graphic xmlns:a="http://schemas.openxmlformats.org/drawingml/2006/main">
                  <a:graphicData uri="http://schemas.microsoft.com/office/word/2010/wordprocessingShape">
                    <wps:wsp>
                      <wps:cNvSpPr/>
                      <wps:spPr>
                        <a:xfrm>
                          <a:off x="0" y="0"/>
                          <a:ext cx="3451860" cy="426720"/>
                        </a:xfrm>
                        <a:prstGeom prst="rightArrow">
                          <a:avLst>
                            <a:gd name="adj1" fmla="val 67857"/>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0B0B" w:rsidRDefault="003375EA">
                            <w:pPr>
                              <w:jc w:val="center"/>
                            </w:pPr>
                            <w:r>
                              <w:rPr>
                                <w:rFonts w:hint="eastAsia"/>
                              </w:rPr>
                              <w:t>避難経路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31" type="#_x0000_t13" style="position:absolute;left:0;text-align:left;margin-left:102.95pt;margin-top:5.9pt;width:271.8pt;height:33.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" adj="20265,3471" fillcolor="#4472c4 [3204]" strokecolor="#1f3763 [1604]" strokeweight="1pt">
                <v:textbox>
                  <w:txbxContent>
                    <w:p w:rsidR="00080B0B" w:rsidRDefault="003375EA">
                      <w:pPr>
                        <w:jc w:val="center"/>
                      </w:pPr>
                      <w:r>
                        <w:rPr>
                          <w:rFonts w:hint="eastAsia"/>
                        </w:rPr>
                        <w:t>避難経路</w:t>
                      </w:r>
                    </w:p>
                  </w:txbxContent>
                </v:textbox>
              </v:shape>
            </w:pict>
          </mc:Fallback>
        </mc:AlternateContent>
      </w:r>
      <w:r>
        <w:rPr>
          <w:rFonts w:ascii="ＭＳ Ｐ明朝" w:eastAsia="ＭＳ Ｐ明朝" w:hAnsi="ＭＳ Ｐ明朝" w:hint="eastAsia"/>
          <w:noProof/>
          <w:color w:val="FF0000"/>
          <w:spacing w:val="8"/>
        </w:rPr>
        <mc:AlternateContent>
          <mc:Choice Requires="wps">
            <w:drawing>
              <wp:anchor distT="0" distB="0" distL="114300" distR="114300" simplePos="0" relativeHeight="251668480" behindDoc="0" locked="0" layoutInCell="1" allowOverlap="1">
                <wp:simplePos x="0" y="0"/>
                <wp:positionH relativeFrom="column">
                  <wp:posOffset>385445</wp:posOffset>
                </wp:positionH>
                <wp:positionV relativeFrom="paragraph">
                  <wp:posOffset>74930</wp:posOffset>
                </wp:positionV>
                <wp:extent cx="57150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57150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id="直線コネクタ 7"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30.35pt,5.9pt" to="480.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" strokecolor="#4472c4" strokeweight=".5pt">
                <v:stroke joinstyle="miter"/>
              </v:line>
            </w:pict>
          </mc:Fallback>
        </mc:AlternateConten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r>
        <w:rPr>
          <w:rFonts w:ascii="ＭＳ Ｐ明朝" w:eastAsia="ＭＳ Ｐ明朝" w:hAnsi="ＭＳ Ｐ明朝" w:hint="eastAsia"/>
          <w:noProof/>
          <w:color w:val="FF0000"/>
          <w:spacing w:val="8"/>
        </w:rPr>
        <mc:AlternateContent>
          <mc:Choice Requires="wps">
            <w:drawing>
              <wp:anchor distT="0" distB="0" distL="114300" distR="114300" simplePos="0" relativeHeight="251666432" behindDoc="0" locked="0" layoutInCell="1" allowOverlap="1">
                <wp:simplePos x="0" y="0"/>
                <wp:positionH relativeFrom="column">
                  <wp:posOffset>385445</wp:posOffset>
                </wp:positionH>
                <wp:positionV relativeFrom="paragraph">
                  <wp:posOffset>100330</wp:posOffset>
                </wp:positionV>
                <wp:extent cx="57150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0.35pt,7.9pt" to="480.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" strokecolor="#4472c4 [3204]" strokeweight=".5pt">
                <v:stroke joinstyle="miter"/>
              </v:line>
            </w:pict>
          </mc:Fallback>
        </mc:AlternateContent>
      </w:r>
      <w:r>
        <w:rPr>
          <w:rFonts w:ascii="ＭＳ Ｐ明朝" w:eastAsia="ＭＳ Ｐ明朝" w:hAnsi="ＭＳ Ｐ明朝" w:hint="eastAsia"/>
          <w:noProof/>
          <w:color w:val="FF0000"/>
          <w:spacing w:val="8"/>
        </w:rPr>
        <mc:AlternateContent>
          <mc:Choice Requires="wps">
            <w:drawing>
              <wp:anchor distT="0" distB="0" distL="114300" distR="114300" simplePos="0" relativeHeight="251663360" behindDoc="0" locked="0" layoutInCell="1" allowOverlap="1">
                <wp:simplePos x="0" y="0"/>
                <wp:positionH relativeFrom="column">
                  <wp:posOffset>972185</wp:posOffset>
                </wp:positionH>
                <wp:positionV relativeFrom="paragraph">
                  <wp:posOffset>115570</wp:posOffset>
                </wp:positionV>
                <wp:extent cx="1181100" cy="518160"/>
                <wp:effectExtent l="0" t="0" r="19050" b="15240"/>
                <wp:wrapNone/>
                <wp:docPr id="3" name="正方形/長方形 3"/>
                <wp:cNvGraphicFramePr/>
                <a:graphic xmlns:a="http://schemas.openxmlformats.org/drawingml/2006/main">
                  <a:graphicData uri="http://schemas.microsoft.com/office/word/2010/wordprocessingShape">
                    <wps:wsp>
                      <wps:cNvSpPr/>
                      <wps:spPr>
                        <a:xfrm>
                          <a:off x="0" y="0"/>
                          <a:ext cx="1181100" cy="5181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0B0B" w:rsidRDefault="003375EA">
                            <w:pPr>
                              <w:jc w:val="center"/>
                            </w:pPr>
                            <w:r>
                              <w:rPr>
                                <w:rFonts w:hint="eastAsia"/>
                              </w:rPr>
                              <w:t>充填所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31" style="position:absolute;left:0;text-align:left;margin-left:76.55pt;margin-top:9.1pt;width:93pt;height:40.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" fillcolor="#4472c4 [3204]" strokecolor="#1f3763 [1604]" strokeweight="1pt">
                <v:textbox>
                  <w:txbxContent>
                    <w:p w:rsidR="00B90615" w:rsidRDefault="00B90615" w:rsidP="00110309">
                      <w:pPr>
                        <w:jc w:val="center"/>
                      </w:pPr>
                      <w:r>
                        <w:rPr>
                          <w:rFonts w:hint="eastAsia"/>
                        </w:rPr>
                        <w:t>充填所</w:t>
                      </w:r>
                    </w:p>
                  </w:txbxContent>
                </v:textbox>
              </v:rect>
            </w:pict>
          </mc:Fallback>
        </mc:AlternateConten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color w:val="FF0000"/>
          <w:spacing w:val="8"/>
        </w:rPr>
        <w:t>（</w:t>
      </w:r>
      <w:r w:rsidR="00C46AB0">
        <w:rPr>
          <w:rFonts w:ascii="ＭＳ Ｐ明朝" w:eastAsia="ＭＳ Ｐ明朝" w:hAnsi="ＭＳ Ｐ明朝" w:hint="eastAsia"/>
          <w:color w:val="FF0000"/>
          <w:spacing w:val="8"/>
        </w:rPr>
        <w:t>章番号②</w:t>
      </w:r>
      <w:r>
        <w:rPr>
          <w:rFonts w:ascii="ＭＳ Ｐ明朝" w:eastAsia="ＭＳ Ｐ明朝" w:hAnsi="ＭＳ Ｐ明朝" w:hint="eastAsia"/>
          <w:color w:val="FF0000"/>
          <w:spacing w:val="8"/>
        </w:rPr>
        <w:t>）</w:t>
      </w:r>
      <w:r w:rsidR="00731747">
        <w:rPr>
          <w:rFonts w:ascii="ＭＳ Ｐ明朝" w:eastAsia="ＭＳ Ｐ明朝" w:hAnsi="ＭＳ Ｐ明朝"/>
          <w:spacing w:val="8"/>
        </w:rPr>
        <w:t>.1.</w:t>
      </w:r>
      <w:r w:rsidR="00731747">
        <w:rPr>
          <w:rFonts w:ascii="ＭＳ Ｐ明朝" w:eastAsia="ＭＳ Ｐ明朝" w:hAnsi="ＭＳ Ｐ明朝" w:hint="eastAsia"/>
          <w:spacing w:val="8"/>
        </w:rPr>
        <w:t>4</w:t>
      </w:r>
      <w:r>
        <w:rPr>
          <w:rFonts w:ascii="ＭＳ Ｐ明朝" w:eastAsia="ＭＳ Ｐ明朝" w:hAnsi="ＭＳ Ｐ明朝" w:hint="eastAsia"/>
          <w:spacing w:val="8"/>
        </w:rPr>
        <w:t xml:space="preserve">　 その他の避難に関すること</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 xml:space="preserve">　事業所長等は出勤記録や来社記録などにより事業所内の従業員等の数を把握し、全ての従業員等に対して速やかに避難すべき旨、避難場所の位置、避難経路や方向を構内放送などにより周知させる。その他避難に関し必要な事項はあらかじめ従業員に周知させる。</w: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color w:val="FF0000"/>
          <w:spacing w:val="8"/>
        </w:rPr>
        <w:t>（</w:t>
      </w:r>
      <w:r w:rsidR="00C46AB0">
        <w:rPr>
          <w:rFonts w:ascii="ＭＳ Ｐ明朝" w:eastAsia="ＭＳ Ｐ明朝" w:hAnsi="ＭＳ Ｐ明朝" w:hint="eastAsia"/>
          <w:color w:val="FF0000"/>
          <w:spacing w:val="8"/>
        </w:rPr>
        <w:t>章番号②</w:t>
      </w:r>
      <w:r>
        <w:rPr>
          <w:rFonts w:ascii="ＭＳ Ｐ明朝" w:eastAsia="ＭＳ Ｐ明朝" w:hAnsi="ＭＳ Ｐ明朝" w:hint="eastAsia"/>
          <w:color w:val="FF0000"/>
          <w:spacing w:val="8"/>
        </w:rPr>
        <w:t>）</w:t>
      </w:r>
      <w:r>
        <w:rPr>
          <w:rFonts w:ascii="ＭＳ Ｐ明朝" w:eastAsia="ＭＳ Ｐ明朝" w:hAnsi="ＭＳ Ｐ明朝"/>
          <w:spacing w:val="8"/>
        </w:rPr>
        <w:t>.2</w:t>
      </w:r>
      <w:r>
        <w:rPr>
          <w:rFonts w:ascii="ＭＳ Ｐ明朝" w:eastAsia="ＭＳ Ｐ明朝" w:hAnsi="ＭＳ Ｐ明朝" w:hint="eastAsia"/>
          <w:spacing w:val="8"/>
        </w:rPr>
        <w:t xml:space="preserve">　　　津波に関する警報発令時の設備の運転停止等の判断基準、手順及び権限</w: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color w:val="FF0000"/>
          <w:spacing w:val="8"/>
        </w:rPr>
        <w:t>（</w:t>
      </w:r>
      <w:r w:rsidR="00C46AB0">
        <w:rPr>
          <w:rFonts w:ascii="ＭＳ Ｐ明朝" w:eastAsia="ＭＳ Ｐ明朝" w:hAnsi="ＭＳ Ｐ明朝" w:hint="eastAsia"/>
          <w:color w:val="FF0000"/>
          <w:spacing w:val="8"/>
        </w:rPr>
        <w:t>章番号②</w:t>
      </w:r>
      <w:r>
        <w:rPr>
          <w:rFonts w:ascii="ＭＳ Ｐ明朝" w:eastAsia="ＭＳ Ｐ明朝" w:hAnsi="ＭＳ Ｐ明朝" w:hint="eastAsia"/>
          <w:color w:val="FF0000"/>
          <w:spacing w:val="8"/>
        </w:rPr>
        <w:t>）</w:t>
      </w:r>
      <w:r>
        <w:rPr>
          <w:rFonts w:ascii="ＭＳ Ｐ明朝" w:eastAsia="ＭＳ Ｐ明朝" w:hAnsi="ＭＳ Ｐ明朝"/>
          <w:spacing w:val="8"/>
        </w:rPr>
        <w:t xml:space="preserve">.2.1 </w:t>
      </w:r>
      <w:r>
        <w:rPr>
          <w:rFonts w:ascii="ＭＳ Ｐ明朝" w:eastAsia="ＭＳ Ｐ明朝" w:hAnsi="ＭＳ Ｐ明朝" w:hint="eastAsia"/>
          <w:spacing w:val="8"/>
        </w:rPr>
        <w:t xml:space="preserve">　判断基準等</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lastRenderedPageBreak/>
        <w:t xml:space="preserve">　津波による浸水のおそれがある場合、</w:t>
      </w:r>
      <w:r>
        <w:rPr>
          <w:rFonts w:ascii="ＭＳ Ｐ明朝" w:eastAsia="ＭＳ Ｐ明朝" w:hAnsi="ＭＳ Ｐ明朝" w:hint="eastAsia"/>
          <w:color w:val="FF0000"/>
          <w:spacing w:val="8"/>
        </w:rPr>
        <w:t>（保安統括者（または、保安監督者））</w:t>
      </w:r>
      <w:r>
        <w:rPr>
          <w:rFonts w:ascii="ＭＳ Ｐ明朝" w:eastAsia="ＭＳ Ｐ明朝" w:hAnsi="ＭＳ Ｐ明朝" w:hint="eastAsia"/>
          <w:spacing w:val="8"/>
        </w:rPr>
        <w:t>の権限により、設備の運転停止を指示する。ただし、津波到達まで時間がなく、停止操作をすることで避難時間が確保できないと判断した場合、または地震による火災等により設備を扱うことができず、消火対応等をすることで避難時間が確保できないと判断した場合は、停止操作を指示せず、従業員を速やかに避難させる。なお、この指示を待つ時間がない場合は従業員自らが避難の判断をしても構わない。</w: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color w:val="FF0000"/>
          <w:spacing w:val="8"/>
        </w:rPr>
        <w:t>（</w:t>
      </w:r>
      <w:r w:rsidR="00C46AB0">
        <w:rPr>
          <w:rFonts w:ascii="ＭＳ Ｐ明朝" w:eastAsia="ＭＳ Ｐ明朝" w:hAnsi="ＭＳ Ｐ明朝" w:hint="eastAsia"/>
          <w:color w:val="FF0000"/>
          <w:spacing w:val="8"/>
        </w:rPr>
        <w:t>章番号②</w:t>
      </w:r>
      <w:r>
        <w:rPr>
          <w:rFonts w:ascii="ＭＳ Ｐ明朝" w:eastAsia="ＭＳ Ｐ明朝" w:hAnsi="ＭＳ Ｐ明朝" w:hint="eastAsia"/>
          <w:color w:val="FF0000"/>
          <w:spacing w:val="8"/>
        </w:rPr>
        <w:t>）</w:t>
      </w:r>
      <w:r>
        <w:rPr>
          <w:rFonts w:ascii="ＭＳ Ｐ明朝" w:eastAsia="ＭＳ Ｐ明朝" w:hAnsi="ＭＳ Ｐ明朝" w:hint="eastAsia"/>
          <w:spacing w:val="8"/>
        </w:rPr>
        <w:t>.</w:t>
      </w:r>
      <w:r>
        <w:rPr>
          <w:rFonts w:ascii="ＭＳ Ｐ明朝" w:eastAsia="ＭＳ Ｐ明朝" w:hAnsi="ＭＳ Ｐ明朝"/>
          <w:spacing w:val="8"/>
        </w:rPr>
        <w:t>2.2</w:t>
      </w:r>
      <w:r>
        <w:rPr>
          <w:rFonts w:ascii="ＭＳ Ｐ明朝" w:eastAsia="ＭＳ Ｐ明朝" w:hAnsi="ＭＳ Ｐ明朝" w:hint="eastAsia"/>
          <w:spacing w:val="8"/>
        </w:rPr>
        <w:t xml:space="preserve">　 手順</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 xml:space="preserve">　運転停止はあらかじめ作成している作業基準を遵守したうえ、次の手順により安全に行う。</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w:t>
      </w:r>
      <w:r>
        <w:rPr>
          <w:rFonts w:ascii="ＭＳ Ｐ明朝" w:eastAsia="ＭＳ Ｐ明朝" w:hAnsi="ＭＳ Ｐ明朝"/>
          <w:spacing w:val="8"/>
        </w:rPr>
        <w:t>1)</w:t>
      </w:r>
      <w:r>
        <w:rPr>
          <w:rFonts w:ascii="ＭＳ Ｐ明朝" w:eastAsia="ＭＳ Ｐ明朝" w:hAnsi="ＭＳ Ｐ明朝" w:hint="eastAsia"/>
          <w:spacing w:val="8"/>
        </w:rPr>
        <w:t xml:space="preserve"> 退路の確保</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w:t>
      </w:r>
      <w:r>
        <w:rPr>
          <w:rFonts w:ascii="ＭＳ Ｐ明朝" w:eastAsia="ＭＳ Ｐ明朝" w:hAnsi="ＭＳ Ｐ明朝"/>
          <w:spacing w:val="8"/>
        </w:rPr>
        <w:t xml:space="preserve">2) </w:t>
      </w:r>
      <w:r>
        <w:rPr>
          <w:rFonts w:ascii="ＭＳ Ｐ明朝" w:eastAsia="ＭＳ Ｐ明朝" w:hAnsi="ＭＳ Ｐ明朝" w:hint="eastAsia"/>
          <w:spacing w:val="8"/>
        </w:rPr>
        <w:t>設備設置場所での火災及び漏えいの有無の確認</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w:t>
      </w:r>
      <w:r>
        <w:rPr>
          <w:rFonts w:ascii="ＭＳ Ｐ明朝" w:eastAsia="ＭＳ Ｐ明朝" w:hAnsi="ＭＳ Ｐ明朝"/>
          <w:spacing w:val="8"/>
        </w:rPr>
        <w:t xml:space="preserve">3) </w:t>
      </w:r>
      <w:r>
        <w:rPr>
          <w:rFonts w:ascii="ＭＳ Ｐ明朝" w:eastAsia="ＭＳ Ｐ明朝" w:hAnsi="ＭＳ Ｐ明朝" w:hint="eastAsia"/>
          <w:spacing w:val="8"/>
        </w:rPr>
        <w:t>運転の停止およびその他重要バルブ等の閉止</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 xml:space="preserve">　① </w:t>
      </w:r>
      <w:r w:rsidR="008B659D">
        <w:rPr>
          <w:rFonts w:ascii="ＭＳ Ｐ明朝" w:eastAsia="ＭＳ Ｐ明朝" w:hAnsi="ＭＳ Ｐ明朝" w:hint="eastAsia"/>
          <w:spacing w:val="8"/>
        </w:rPr>
        <w:t>充塡</w:t>
      </w:r>
      <w:r>
        <w:rPr>
          <w:rFonts w:ascii="ＭＳ Ｐ明朝" w:eastAsia="ＭＳ Ｐ明朝" w:hAnsi="ＭＳ Ｐ明朝" w:hint="eastAsia"/>
          <w:spacing w:val="8"/>
        </w:rPr>
        <w:t>時</w:t>
      </w:r>
    </w:p>
    <w:p w:rsidR="00080B0B" w:rsidRDefault="003375EA">
      <w:pPr>
        <w:pStyle w:val="ac"/>
        <w:numPr>
          <w:ilvl w:val="0"/>
          <w:numId w:val="2"/>
        </w:numPr>
        <w:tabs>
          <w:tab w:val="left" w:pos="1185"/>
          <w:tab w:val="left" w:pos="2370"/>
          <w:tab w:val="left" w:pos="3555"/>
          <w:tab w:val="left" w:pos="4740"/>
          <w:tab w:val="left" w:pos="5925"/>
          <w:tab w:val="left" w:pos="7110"/>
          <w:tab w:val="left" w:pos="8295"/>
          <w:tab w:val="left" w:pos="9480"/>
        </w:tabs>
        <w:spacing w:line="340" w:lineRule="exact"/>
        <w:ind w:leftChars="0"/>
        <w:rPr>
          <w:rFonts w:ascii="ＭＳ Ｐ明朝" w:eastAsia="ＭＳ Ｐ明朝" w:hAnsi="ＭＳ Ｐ明朝"/>
          <w:spacing w:val="8"/>
        </w:rPr>
      </w:pPr>
      <w:r>
        <w:rPr>
          <w:rFonts w:ascii="ＭＳ Ｐ明朝" w:eastAsia="ＭＳ Ｐ明朝" w:hAnsi="ＭＳ Ｐ明朝" w:hint="eastAsia"/>
          <w:spacing w:val="8"/>
        </w:rPr>
        <w:t>LPガスポンプの停止</w:t>
      </w:r>
    </w:p>
    <w:p w:rsidR="00080B0B" w:rsidRDefault="008B659D">
      <w:pPr>
        <w:pStyle w:val="ac"/>
        <w:numPr>
          <w:ilvl w:val="0"/>
          <w:numId w:val="2"/>
        </w:numPr>
        <w:tabs>
          <w:tab w:val="left" w:pos="1185"/>
          <w:tab w:val="left" w:pos="2370"/>
          <w:tab w:val="left" w:pos="3555"/>
          <w:tab w:val="left" w:pos="4740"/>
          <w:tab w:val="left" w:pos="5925"/>
          <w:tab w:val="left" w:pos="7110"/>
          <w:tab w:val="left" w:pos="8295"/>
          <w:tab w:val="left" w:pos="9480"/>
        </w:tabs>
        <w:spacing w:line="340" w:lineRule="exact"/>
        <w:ind w:leftChars="0"/>
        <w:rPr>
          <w:rFonts w:ascii="ＭＳ Ｐ明朝" w:eastAsia="ＭＳ Ｐ明朝" w:hAnsi="ＭＳ Ｐ明朝"/>
          <w:spacing w:val="8"/>
        </w:rPr>
      </w:pPr>
      <w:r>
        <w:rPr>
          <w:rFonts w:ascii="ＭＳ Ｐ明朝" w:eastAsia="ＭＳ Ｐ明朝" w:hAnsi="ＭＳ Ｐ明朝" w:hint="eastAsia"/>
          <w:spacing w:val="8"/>
        </w:rPr>
        <w:t>充塡</w:t>
      </w:r>
      <w:r w:rsidR="003375EA">
        <w:rPr>
          <w:rFonts w:ascii="ＭＳ Ｐ明朝" w:eastAsia="ＭＳ Ｐ明朝" w:hAnsi="ＭＳ Ｐ明朝" w:hint="eastAsia"/>
          <w:spacing w:val="8"/>
        </w:rPr>
        <w:t>中の容器のバルブ閉止、</w:t>
      </w:r>
      <w:r>
        <w:rPr>
          <w:rFonts w:ascii="ＭＳ Ｐ明朝" w:eastAsia="ＭＳ Ｐ明朝" w:hAnsi="ＭＳ Ｐ明朝" w:hint="eastAsia"/>
          <w:spacing w:val="8"/>
        </w:rPr>
        <w:t>充塡</w:t>
      </w:r>
      <w:r w:rsidR="003375EA">
        <w:rPr>
          <w:rFonts w:ascii="ＭＳ Ｐ明朝" w:eastAsia="ＭＳ Ｐ明朝" w:hAnsi="ＭＳ Ｐ明朝" w:hint="eastAsia"/>
          <w:spacing w:val="8"/>
        </w:rPr>
        <w:t>ヘッドの取り外し</w:t>
      </w:r>
    </w:p>
    <w:p w:rsidR="00080B0B" w:rsidRDefault="003375EA">
      <w:pPr>
        <w:pStyle w:val="ac"/>
        <w:numPr>
          <w:ilvl w:val="0"/>
          <w:numId w:val="2"/>
        </w:numPr>
        <w:tabs>
          <w:tab w:val="left" w:pos="1185"/>
          <w:tab w:val="left" w:pos="2370"/>
          <w:tab w:val="left" w:pos="3555"/>
          <w:tab w:val="left" w:pos="4740"/>
          <w:tab w:val="left" w:pos="5925"/>
          <w:tab w:val="left" w:pos="7110"/>
          <w:tab w:val="left" w:pos="8295"/>
          <w:tab w:val="left" w:pos="9480"/>
        </w:tabs>
        <w:spacing w:line="340" w:lineRule="exact"/>
        <w:ind w:leftChars="0"/>
        <w:rPr>
          <w:rFonts w:ascii="ＭＳ Ｐ明朝" w:eastAsia="ＭＳ Ｐ明朝" w:hAnsi="ＭＳ Ｐ明朝"/>
          <w:spacing w:val="8"/>
        </w:rPr>
      </w:pPr>
      <w:r>
        <w:rPr>
          <w:rFonts w:ascii="ＭＳ Ｐ明朝" w:eastAsia="ＭＳ Ｐ明朝" w:hAnsi="ＭＳ Ｐ明朝" w:hint="eastAsia"/>
          <w:spacing w:val="8"/>
        </w:rPr>
        <w:t>貯槽の緊急遮断弁の閉止</w:t>
      </w:r>
    </w:p>
    <w:p w:rsidR="00080B0B" w:rsidRDefault="003375EA">
      <w:pPr>
        <w:pStyle w:val="ac"/>
        <w:numPr>
          <w:ilvl w:val="0"/>
          <w:numId w:val="2"/>
        </w:numPr>
        <w:tabs>
          <w:tab w:val="left" w:pos="1185"/>
          <w:tab w:val="left" w:pos="2370"/>
          <w:tab w:val="left" w:pos="3555"/>
          <w:tab w:val="left" w:pos="4740"/>
          <w:tab w:val="left" w:pos="5925"/>
          <w:tab w:val="left" w:pos="7110"/>
          <w:tab w:val="left" w:pos="8295"/>
          <w:tab w:val="left" w:pos="9480"/>
        </w:tabs>
        <w:spacing w:line="340" w:lineRule="exact"/>
        <w:ind w:leftChars="0"/>
        <w:rPr>
          <w:rFonts w:ascii="ＭＳ Ｐ明朝" w:eastAsia="ＭＳ Ｐ明朝" w:hAnsi="ＭＳ Ｐ明朝"/>
          <w:spacing w:val="8"/>
        </w:rPr>
      </w:pPr>
      <w:r>
        <w:rPr>
          <w:rFonts w:ascii="ＭＳ Ｐ明朝" w:eastAsia="ＭＳ Ｐ明朝" w:hAnsi="ＭＳ Ｐ明朝" w:hint="eastAsia"/>
          <w:spacing w:val="8"/>
        </w:rPr>
        <w:t>容器流出の対策</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 xml:space="preserve">　② ローリー受け入れ、受払い時</w:t>
      </w:r>
    </w:p>
    <w:p w:rsidR="00080B0B" w:rsidRDefault="003375EA">
      <w:pPr>
        <w:pStyle w:val="ac"/>
        <w:numPr>
          <w:ilvl w:val="0"/>
          <w:numId w:val="2"/>
        </w:numPr>
        <w:tabs>
          <w:tab w:val="left" w:pos="1185"/>
          <w:tab w:val="left" w:pos="2370"/>
          <w:tab w:val="left" w:pos="3555"/>
          <w:tab w:val="left" w:pos="4740"/>
          <w:tab w:val="left" w:pos="5925"/>
          <w:tab w:val="left" w:pos="7110"/>
          <w:tab w:val="left" w:pos="8295"/>
          <w:tab w:val="left" w:pos="9480"/>
        </w:tabs>
        <w:spacing w:line="340" w:lineRule="exact"/>
        <w:ind w:leftChars="0"/>
        <w:rPr>
          <w:rFonts w:ascii="ＭＳ Ｐ明朝" w:eastAsia="ＭＳ Ｐ明朝" w:hAnsi="ＭＳ Ｐ明朝"/>
          <w:spacing w:val="8"/>
        </w:rPr>
      </w:pPr>
      <w:r>
        <w:rPr>
          <w:rFonts w:ascii="ＭＳ Ｐ明朝" w:eastAsia="ＭＳ Ｐ明朝" w:hAnsi="ＭＳ Ｐ明朝" w:hint="eastAsia"/>
          <w:spacing w:val="8"/>
        </w:rPr>
        <w:t>ガスコンプレッサーの停止</w:t>
      </w:r>
    </w:p>
    <w:p w:rsidR="00080B0B" w:rsidRDefault="003375EA">
      <w:pPr>
        <w:pStyle w:val="ac"/>
        <w:numPr>
          <w:ilvl w:val="0"/>
          <w:numId w:val="3"/>
        </w:numPr>
        <w:tabs>
          <w:tab w:val="left" w:pos="1185"/>
          <w:tab w:val="left" w:pos="2370"/>
          <w:tab w:val="left" w:pos="3555"/>
          <w:tab w:val="left" w:pos="4740"/>
          <w:tab w:val="left" w:pos="5925"/>
          <w:tab w:val="left" w:pos="7110"/>
          <w:tab w:val="left" w:pos="8295"/>
          <w:tab w:val="left" w:pos="9480"/>
        </w:tabs>
        <w:spacing w:line="340" w:lineRule="exact"/>
        <w:ind w:leftChars="0"/>
        <w:rPr>
          <w:rFonts w:ascii="ＭＳ Ｐ明朝" w:eastAsia="ＭＳ Ｐ明朝" w:hAnsi="ＭＳ Ｐ明朝"/>
          <w:spacing w:val="8"/>
        </w:rPr>
      </w:pPr>
      <w:r>
        <w:rPr>
          <w:rFonts w:ascii="ＭＳ Ｐ明朝" w:eastAsia="ＭＳ Ｐ明朝" w:hAnsi="ＭＳ Ｐ明朝" w:hint="eastAsia"/>
          <w:spacing w:val="8"/>
        </w:rPr>
        <w:t>ローリーバルブ弁閉止</w:t>
      </w:r>
    </w:p>
    <w:p w:rsidR="00080B0B" w:rsidRDefault="003375EA">
      <w:pPr>
        <w:pStyle w:val="ac"/>
        <w:numPr>
          <w:ilvl w:val="0"/>
          <w:numId w:val="3"/>
        </w:numPr>
        <w:tabs>
          <w:tab w:val="left" w:pos="1185"/>
          <w:tab w:val="left" w:pos="2370"/>
          <w:tab w:val="left" w:pos="3555"/>
          <w:tab w:val="left" w:pos="4740"/>
          <w:tab w:val="left" w:pos="5925"/>
          <w:tab w:val="left" w:pos="7110"/>
          <w:tab w:val="left" w:pos="8295"/>
          <w:tab w:val="left" w:pos="9480"/>
        </w:tabs>
        <w:spacing w:line="340" w:lineRule="exact"/>
        <w:ind w:leftChars="0"/>
        <w:rPr>
          <w:rFonts w:ascii="ＭＳ Ｐ明朝" w:eastAsia="ＭＳ Ｐ明朝" w:hAnsi="ＭＳ Ｐ明朝"/>
          <w:spacing w:val="8"/>
        </w:rPr>
      </w:pPr>
      <w:r>
        <w:rPr>
          <w:rFonts w:ascii="ＭＳ Ｐ明朝" w:eastAsia="ＭＳ Ｐ明朝" w:hAnsi="ＭＳ Ｐ明朝" w:hint="eastAsia"/>
          <w:color w:val="FF0000"/>
          <w:spacing w:val="8"/>
        </w:rPr>
        <w:t>ローディングアーム（または高圧ホース）</w:t>
      </w:r>
      <w:r>
        <w:rPr>
          <w:rFonts w:ascii="ＭＳ Ｐ明朝" w:eastAsia="ＭＳ Ｐ明朝" w:hAnsi="ＭＳ Ｐ明朝" w:hint="eastAsia"/>
          <w:spacing w:val="8"/>
        </w:rPr>
        <w:t>の先端弁の閉止</w:t>
      </w:r>
    </w:p>
    <w:p w:rsidR="00080B0B" w:rsidRDefault="003375EA">
      <w:pPr>
        <w:pStyle w:val="ac"/>
        <w:numPr>
          <w:ilvl w:val="0"/>
          <w:numId w:val="3"/>
        </w:numPr>
        <w:tabs>
          <w:tab w:val="left" w:pos="1185"/>
          <w:tab w:val="left" w:pos="2370"/>
          <w:tab w:val="left" w:pos="3555"/>
          <w:tab w:val="left" w:pos="4740"/>
          <w:tab w:val="left" w:pos="5925"/>
          <w:tab w:val="left" w:pos="7110"/>
          <w:tab w:val="left" w:pos="8295"/>
          <w:tab w:val="left" w:pos="9480"/>
        </w:tabs>
        <w:spacing w:line="340" w:lineRule="exact"/>
        <w:ind w:leftChars="0"/>
        <w:rPr>
          <w:rFonts w:ascii="ＭＳ Ｐ明朝" w:eastAsia="ＭＳ Ｐ明朝" w:hAnsi="ＭＳ Ｐ明朝"/>
          <w:spacing w:val="8"/>
        </w:rPr>
      </w:pPr>
      <w:r>
        <w:rPr>
          <w:rFonts w:ascii="ＭＳ Ｐ明朝" w:eastAsia="ＭＳ Ｐ明朝" w:hAnsi="ＭＳ Ｐ明朝" w:hint="eastAsia"/>
          <w:color w:val="FF0000"/>
          <w:spacing w:val="8"/>
        </w:rPr>
        <w:t>ローディングアーム（または高圧ホース）</w:t>
      </w:r>
      <w:r>
        <w:rPr>
          <w:rFonts w:ascii="ＭＳ Ｐ明朝" w:eastAsia="ＭＳ Ｐ明朝" w:hAnsi="ＭＳ Ｐ明朝" w:hint="eastAsia"/>
          <w:spacing w:val="8"/>
        </w:rPr>
        <w:t>の取り外し</w:t>
      </w:r>
    </w:p>
    <w:p w:rsidR="00080B0B" w:rsidRDefault="003375EA">
      <w:pPr>
        <w:pStyle w:val="ac"/>
        <w:numPr>
          <w:ilvl w:val="0"/>
          <w:numId w:val="3"/>
        </w:numPr>
        <w:tabs>
          <w:tab w:val="left" w:pos="1185"/>
          <w:tab w:val="left" w:pos="2370"/>
          <w:tab w:val="left" w:pos="3555"/>
          <w:tab w:val="left" w:pos="4740"/>
          <w:tab w:val="left" w:pos="5925"/>
          <w:tab w:val="left" w:pos="7110"/>
          <w:tab w:val="left" w:pos="8295"/>
          <w:tab w:val="left" w:pos="9480"/>
        </w:tabs>
        <w:spacing w:line="340" w:lineRule="exact"/>
        <w:ind w:leftChars="0"/>
        <w:rPr>
          <w:rFonts w:ascii="ＭＳ Ｐ明朝" w:eastAsia="ＭＳ Ｐ明朝" w:hAnsi="ＭＳ Ｐ明朝"/>
          <w:spacing w:val="8"/>
        </w:rPr>
      </w:pPr>
      <w:r>
        <w:rPr>
          <w:rFonts w:ascii="ＭＳ Ｐ明朝" w:eastAsia="ＭＳ Ｐ明朝" w:hAnsi="ＭＳ Ｐ明朝" w:hint="eastAsia"/>
          <w:spacing w:val="8"/>
        </w:rPr>
        <w:t>ローリーの避難、またはロープ等による緊縄</w:t>
      </w:r>
    </w:p>
    <w:p w:rsidR="00080B0B" w:rsidRDefault="00080B0B">
      <w:pPr>
        <w:pStyle w:val="ac"/>
        <w:tabs>
          <w:tab w:val="left" w:pos="1185"/>
          <w:tab w:val="left" w:pos="2370"/>
          <w:tab w:val="left" w:pos="3555"/>
          <w:tab w:val="left" w:pos="4740"/>
          <w:tab w:val="left" w:pos="5925"/>
          <w:tab w:val="left" w:pos="7110"/>
          <w:tab w:val="left" w:pos="8295"/>
          <w:tab w:val="left" w:pos="9480"/>
        </w:tabs>
        <w:spacing w:line="340" w:lineRule="exact"/>
        <w:ind w:leftChars="0" w:left="576"/>
        <w:rPr>
          <w:rFonts w:ascii="ＭＳ Ｐ明朝" w:eastAsia="ＭＳ Ｐ明朝" w:hAnsi="ＭＳ Ｐ明朝"/>
          <w:color w:val="FF0000"/>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color w:val="FF0000"/>
          <w:spacing w:val="8"/>
        </w:rPr>
        <w:t>（</w:t>
      </w:r>
      <w:r w:rsidR="00C46AB0">
        <w:rPr>
          <w:rFonts w:ascii="ＭＳ Ｐ明朝" w:eastAsia="ＭＳ Ｐ明朝" w:hAnsi="ＭＳ Ｐ明朝" w:hint="eastAsia"/>
          <w:color w:val="FF0000"/>
          <w:spacing w:val="8"/>
        </w:rPr>
        <w:t>章番号②</w:t>
      </w:r>
      <w:r>
        <w:rPr>
          <w:rFonts w:ascii="ＭＳ Ｐ明朝" w:eastAsia="ＭＳ Ｐ明朝" w:hAnsi="ＭＳ Ｐ明朝" w:hint="eastAsia"/>
          <w:color w:val="FF0000"/>
          <w:spacing w:val="8"/>
        </w:rPr>
        <w:t>）</w:t>
      </w:r>
      <w:r>
        <w:rPr>
          <w:rFonts w:ascii="ＭＳ Ｐ明朝" w:eastAsia="ＭＳ Ｐ明朝" w:hAnsi="ＭＳ Ｐ明朝" w:hint="eastAsia"/>
          <w:spacing w:val="8"/>
        </w:rPr>
        <w:t>.3　　　津波防災に係る教育、訓練及び広報</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 xml:space="preserve">　津波を伴う大規模地震の防災対策を円滑に行うため、津波防災に係る教育、訓練及び広報を実施する。なお、教育の実施に係る基本計画は保安教育計画に定めるところによるものとする。</w: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color w:val="FF0000"/>
          <w:spacing w:val="8"/>
        </w:rPr>
        <w:t>（</w:t>
      </w:r>
      <w:r w:rsidR="00C46AB0">
        <w:rPr>
          <w:rFonts w:ascii="ＭＳ Ｐ明朝" w:eastAsia="ＭＳ Ｐ明朝" w:hAnsi="ＭＳ Ｐ明朝" w:hint="eastAsia"/>
          <w:color w:val="FF0000"/>
          <w:spacing w:val="8"/>
        </w:rPr>
        <w:t>章番号②</w:t>
      </w:r>
      <w:r>
        <w:rPr>
          <w:rFonts w:ascii="ＭＳ Ｐ明朝" w:eastAsia="ＭＳ Ｐ明朝" w:hAnsi="ＭＳ Ｐ明朝" w:hint="eastAsia"/>
          <w:color w:val="FF0000"/>
          <w:spacing w:val="8"/>
        </w:rPr>
        <w:t>）</w:t>
      </w:r>
      <w:r>
        <w:rPr>
          <w:rFonts w:ascii="ＭＳ Ｐ明朝" w:eastAsia="ＭＳ Ｐ明朝" w:hAnsi="ＭＳ Ｐ明朝"/>
          <w:spacing w:val="8"/>
        </w:rPr>
        <w:t>.3.1</w:t>
      </w:r>
      <w:r>
        <w:rPr>
          <w:rFonts w:ascii="ＭＳ Ｐ明朝" w:eastAsia="ＭＳ Ｐ明朝" w:hAnsi="ＭＳ Ｐ明朝" w:hint="eastAsia"/>
          <w:spacing w:val="8"/>
        </w:rPr>
        <w:t xml:space="preserve">　 教育、訓練内容</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 xml:space="preserve">　津波防災に係る教育及び訓練内容は下記のとおりとする。</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w:t>
      </w:r>
      <w:r>
        <w:rPr>
          <w:rFonts w:ascii="ＭＳ Ｐ明朝" w:eastAsia="ＭＳ Ｐ明朝" w:hAnsi="ＭＳ Ｐ明朝"/>
          <w:spacing w:val="8"/>
        </w:rPr>
        <w:t xml:space="preserve">1) </w:t>
      </w:r>
      <w:r>
        <w:rPr>
          <w:rFonts w:ascii="ＭＳ Ｐ明朝" w:eastAsia="ＭＳ Ｐ明朝" w:hAnsi="ＭＳ Ｐ明朝" w:hint="eastAsia"/>
          <w:spacing w:val="8"/>
        </w:rPr>
        <w:t>地震、津波に関する基礎知識について</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w:t>
      </w:r>
      <w:r>
        <w:rPr>
          <w:rFonts w:ascii="ＭＳ Ｐ明朝" w:eastAsia="ＭＳ Ｐ明朝" w:hAnsi="ＭＳ Ｐ明朝"/>
          <w:spacing w:val="8"/>
        </w:rPr>
        <w:t xml:space="preserve">2) </w:t>
      </w:r>
      <w:r>
        <w:rPr>
          <w:rFonts w:ascii="ＭＳ Ｐ明朝" w:eastAsia="ＭＳ Ｐ明朝" w:hAnsi="ＭＳ Ｐ明朝" w:hint="eastAsia"/>
          <w:spacing w:val="8"/>
        </w:rPr>
        <w:t>地震、津波発生時に事業所で想定される被害について</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w:t>
      </w:r>
      <w:r>
        <w:rPr>
          <w:rFonts w:ascii="ＭＳ Ｐ明朝" w:eastAsia="ＭＳ Ｐ明朝" w:hAnsi="ＭＳ Ｐ明朝"/>
          <w:spacing w:val="8"/>
        </w:rPr>
        <w:t xml:space="preserve">3) </w:t>
      </w:r>
      <w:r>
        <w:rPr>
          <w:rFonts w:ascii="ＭＳ Ｐ明朝" w:eastAsia="ＭＳ Ｐ明朝" w:hAnsi="ＭＳ Ｐ明朝" w:hint="eastAsia"/>
          <w:spacing w:val="8"/>
        </w:rPr>
        <w:t>地震、津波発生時の任務分担及び行動要領について</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w:t>
      </w:r>
      <w:r>
        <w:rPr>
          <w:rFonts w:ascii="ＭＳ Ｐ明朝" w:eastAsia="ＭＳ Ｐ明朝" w:hAnsi="ＭＳ Ｐ明朝"/>
          <w:spacing w:val="8"/>
        </w:rPr>
        <w:t xml:space="preserve">4) </w:t>
      </w:r>
      <w:r>
        <w:rPr>
          <w:rFonts w:ascii="ＭＳ Ｐ明朝" w:eastAsia="ＭＳ Ｐ明朝" w:hAnsi="ＭＳ Ｐ明朝" w:hint="eastAsia"/>
          <w:spacing w:val="8"/>
        </w:rPr>
        <w:t>避難場所、避難経路について</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w:t>
      </w:r>
      <w:r>
        <w:rPr>
          <w:rFonts w:ascii="ＭＳ Ｐ明朝" w:eastAsia="ＭＳ Ｐ明朝" w:hAnsi="ＭＳ Ｐ明朝"/>
          <w:spacing w:val="8"/>
        </w:rPr>
        <w:t xml:space="preserve">5) </w:t>
      </w:r>
      <w:r>
        <w:rPr>
          <w:rFonts w:ascii="ＭＳ Ｐ明朝" w:eastAsia="ＭＳ Ｐ明朝" w:hAnsi="ＭＳ Ｐ明朝" w:hint="eastAsia"/>
          <w:spacing w:val="8"/>
        </w:rPr>
        <w:t>その他必要な事項について</w: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color w:val="FF0000"/>
          <w:spacing w:val="8"/>
        </w:rPr>
        <w:t>（</w:t>
      </w:r>
      <w:r w:rsidR="00C46AB0">
        <w:rPr>
          <w:rFonts w:ascii="ＭＳ Ｐ明朝" w:eastAsia="ＭＳ Ｐ明朝" w:hAnsi="ＭＳ Ｐ明朝" w:hint="eastAsia"/>
          <w:color w:val="FF0000"/>
          <w:spacing w:val="8"/>
        </w:rPr>
        <w:t>章番号②</w:t>
      </w:r>
      <w:r>
        <w:rPr>
          <w:rFonts w:ascii="ＭＳ Ｐ明朝" w:eastAsia="ＭＳ Ｐ明朝" w:hAnsi="ＭＳ Ｐ明朝" w:hint="eastAsia"/>
          <w:color w:val="FF0000"/>
          <w:spacing w:val="8"/>
        </w:rPr>
        <w:t>）</w:t>
      </w:r>
      <w:r>
        <w:rPr>
          <w:rFonts w:ascii="ＭＳ Ｐ明朝" w:eastAsia="ＭＳ Ｐ明朝" w:hAnsi="ＭＳ Ｐ明朝"/>
          <w:spacing w:val="8"/>
        </w:rPr>
        <w:t xml:space="preserve">.3.2 </w:t>
      </w:r>
      <w:r>
        <w:rPr>
          <w:rFonts w:ascii="ＭＳ Ｐ明朝" w:eastAsia="ＭＳ Ｐ明朝" w:hAnsi="ＭＳ Ｐ明朝" w:hint="eastAsia"/>
          <w:spacing w:val="8"/>
        </w:rPr>
        <w:t xml:space="preserve">　広報方法</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 xml:space="preserve">　必要に応じ、事業所周辺の地域住民に対して、訓練の内容、時期等について広報する。</w: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756745"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r>
        <w:rPr>
          <w:rFonts w:ascii="ＭＳ Ｐ明朝" w:eastAsia="ＭＳ Ｐ明朝" w:hAnsi="ＭＳ Ｐ明朝" w:hint="eastAsia"/>
          <w:color w:val="FF0000"/>
          <w:spacing w:val="8"/>
        </w:rPr>
        <w:t>（</w:t>
      </w:r>
      <w:r w:rsidR="00C46AB0">
        <w:rPr>
          <w:rFonts w:ascii="ＭＳ Ｐ明朝" w:eastAsia="ＭＳ Ｐ明朝" w:hAnsi="ＭＳ Ｐ明朝" w:hint="eastAsia"/>
          <w:color w:val="FF0000"/>
          <w:spacing w:val="8"/>
        </w:rPr>
        <w:t>章番号②</w:t>
      </w:r>
      <w:r>
        <w:rPr>
          <w:rFonts w:ascii="ＭＳ Ｐ明朝" w:eastAsia="ＭＳ Ｐ明朝" w:hAnsi="ＭＳ Ｐ明朝" w:hint="eastAsia"/>
          <w:color w:val="FF0000"/>
          <w:spacing w:val="8"/>
        </w:rPr>
        <w:t xml:space="preserve">）.4　　</w:t>
      </w:r>
      <w:r w:rsidR="00756745">
        <w:rPr>
          <w:rFonts w:ascii="ＭＳ Ｐ明朝" w:eastAsia="ＭＳ Ｐ明朝" w:hAnsi="ＭＳ Ｐ明朝" w:hint="eastAsia"/>
          <w:color w:val="FF0000"/>
          <w:spacing w:val="8"/>
        </w:rPr>
        <w:t>設備の</w:t>
      </w:r>
      <w:r>
        <w:rPr>
          <w:rFonts w:ascii="ＭＳ Ｐ明朝" w:eastAsia="ＭＳ Ｐ明朝" w:hAnsi="ＭＳ Ｐ明朝" w:hint="eastAsia"/>
          <w:color w:val="FF0000"/>
          <w:spacing w:val="8"/>
        </w:rPr>
        <w:t>被害想定</w:t>
      </w:r>
      <w:r w:rsidR="00756745">
        <w:rPr>
          <w:rFonts w:ascii="ＭＳ Ｐ明朝" w:eastAsia="ＭＳ Ｐ明朝" w:hAnsi="ＭＳ Ｐ明朝" w:hint="eastAsia"/>
          <w:color w:val="FF0000"/>
          <w:spacing w:val="8"/>
        </w:rPr>
        <w:t>及び情報提供</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r>
        <w:rPr>
          <w:rFonts w:ascii="ＭＳ Ｐ明朝" w:eastAsia="ＭＳ Ｐ明朝" w:hAnsi="ＭＳ Ｐ明朝" w:hint="eastAsia"/>
          <w:color w:val="FF0000"/>
          <w:spacing w:val="8"/>
        </w:rPr>
        <w:t xml:space="preserve">　（注：津波浸水想定が３メートルを超える場合に限り規定する事項）</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r>
        <w:rPr>
          <w:rFonts w:ascii="ＭＳ Ｐ明朝" w:eastAsia="ＭＳ Ｐ明朝" w:hAnsi="ＭＳ Ｐ明朝" w:hint="eastAsia"/>
          <w:color w:val="FF0000"/>
          <w:spacing w:val="8"/>
        </w:rPr>
        <w:t>津波による製造設備、貯蔵設備等の破損又は流出による事業所内及び周辺地域において想定される被害並びに当該被害が及ぶと想定される地域を管轄する都道府県等への情報提供</w:t>
      </w:r>
    </w:p>
    <w:p w:rsidR="00756745" w:rsidRDefault="00756745">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r>
        <w:rPr>
          <w:rFonts w:ascii="ＭＳ Ｐ明朝" w:eastAsia="ＭＳ Ｐ明朝" w:hAnsi="ＭＳ Ｐ明朝" w:hint="eastAsia"/>
          <w:color w:val="FF0000"/>
          <w:spacing w:val="8"/>
        </w:rPr>
        <w:t>（</w:t>
      </w:r>
      <w:r w:rsidR="00C46AB0">
        <w:rPr>
          <w:rFonts w:ascii="ＭＳ Ｐ明朝" w:eastAsia="ＭＳ Ｐ明朝" w:hAnsi="ＭＳ Ｐ明朝" w:hint="eastAsia"/>
          <w:color w:val="FF0000"/>
          <w:spacing w:val="8"/>
        </w:rPr>
        <w:t>章番号②</w:t>
      </w:r>
      <w:r>
        <w:rPr>
          <w:rFonts w:ascii="ＭＳ Ｐ明朝" w:eastAsia="ＭＳ Ｐ明朝" w:hAnsi="ＭＳ Ｐ明朝" w:hint="eastAsia"/>
          <w:color w:val="FF0000"/>
          <w:spacing w:val="8"/>
        </w:rPr>
        <w:t>）.4.1　　津波による製造設備による被害</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r>
        <w:rPr>
          <w:rFonts w:ascii="ＭＳ Ｐ明朝" w:eastAsia="ＭＳ Ｐ明朝" w:hAnsi="ＭＳ Ｐ明朝" w:hint="eastAsia"/>
          <w:color w:val="FF0000"/>
          <w:spacing w:val="8"/>
        </w:rPr>
        <w:t xml:space="preserve">　津波による製造設備の破損状況、ガスの漏洩の程度、周辺への被害状況をあらかじめ予測し、被害の確認方法を明確にしておく。</w: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r>
        <w:rPr>
          <w:rFonts w:ascii="ＭＳ Ｐ明朝" w:eastAsia="ＭＳ Ｐ明朝" w:hAnsi="ＭＳ Ｐ明朝" w:hint="eastAsia"/>
          <w:color w:val="FF0000"/>
          <w:spacing w:val="8"/>
        </w:rPr>
        <w:t>（</w:t>
      </w:r>
      <w:r w:rsidR="00C46AB0">
        <w:rPr>
          <w:rFonts w:ascii="ＭＳ Ｐ明朝" w:eastAsia="ＭＳ Ｐ明朝" w:hAnsi="ＭＳ Ｐ明朝" w:hint="eastAsia"/>
          <w:color w:val="FF0000"/>
          <w:spacing w:val="8"/>
        </w:rPr>
        <w:t>章番号②</w:t>
      </w:r>
      <w:r>
        <w:rPr>
          <w:rFonts w:ascii="ＭＳ Ｐ明朝" w:eastAsia="ＭＳ Ｐ明朝" w:hAnsi="ＭＳ Ｐ明朝" w:hint="eastAsia"/>
          <w:color w:val="FF0000"/>
          <w:spacing w:val="8"/>
        </w:rPr>
        <w:t>）.4.2　　関係行政機関等への情報提供</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r>
        <w:rPr>
          <w:rFonts w:ascii="ＭＳ Ｐ明朝" w:eastAsia="ＭＳ Ｐ明朝" w:hAnsi="ＭＳ Ｐ明朝" w:hint="eastAsia"/>
          <w:color w:val="FF0000"/>
          <w:spacing w:val="8"/>
        </w:rPr>
        <w:t xml:space="preserve">　予測した被害想定について、必要に応じ、関係行政機関や近隣住民等へあらかじめ情報提供する。</w: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r>
        <w:rPr>
          <w:rFonts w:ascii="ＭＳ Ｐ明朝" w:eastAsia="ＭＳ Ｐ明朝" w:hAnsi="ＭＳ Ｐ明朝" w:hint="eastAsia"/>
          <w:color w:val="FF0000"/>
          <w:spacing w:val="8"/>
        </w:rPr>
        <w:t>（</w:t>
      </w:r>
      <w:r w:rsidR="00C46AB0">
        <w:rPr>
          <w:rFonts w:ascii="ＭＳ Ｐ明朝" w:eastAsia="ＭＳ Ｐ明朝" w:hAnsi="ＭＳ Ｐ明朝" w:hint="eastAsia"/>
          <w:color w:val="FF0000"/>
          <w:spacing w:val="8"/>
        </w:rPr>
        <w:t>章番号②</w:t>
      </w:r>
      <w:r>
        <w:rPr>
          <w:rFonts w:ascii="ＭＳ Ｐ明朝" w:eastAsia="ＭＳ Ｐ明朝" w:hAnsi="ＭＳ Ｐ明朝" w:hint="eastAsia"/>
          <w:color w:val="FF0000"/>
          <w:spacing w:val="8"/>
        </w:rPr>
        <w:t xml:space="preserve">）.5　　</w:t>
      </w:r>
      <w:r w:rsidR="008B659D">
        <w:rPr>
          <w:rFonts w:ascii="ＭＳ Ｐ明朝" w:eastAsia="ＭＳ Ｐ明朝" w:hAnsi="ＭＳ Ｐ明朝" w:hint="eastAsia"/>
          <w:color w:val="FF0000"/>
          <w:spacing w:val="8"/>
        </w:rPr>
        <w:t>充塡</w:t>
      </w:r>
      <w:r>
        <w:rPr>
          <w:rFonts w:ascii="ＭＳ Ｐ明朝" w:eastAsia="ＭＳ Ｐ明朝" w:hAnsi="ＭＳ Ｐ明朝" w:hint="eastAsia"/>
          <w:color w:val="FF0000"/>
          <w:spacing w:val="8"/>
        </w:rPr>
        <w:t>容器等流出防止対策等　（注：津波浸水想定が１メートルを超える場合、車両に固定した容器にあっては２メートルを超える場合に限り規定する事項（オートガススタンドは除く））</w: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r>
        <w:rPr>
          <w:rFonts w:ascii="ＭＳ Ｐ明朝" w:eastAsia="ＭＳ Ｐ明朝" w:hAnsi="ＭＳ Ｐ明朝" w:hint="eastAsia"/>
          <w:color w:val="FF0000"/>
          <w:spacing w:val="8"/>
        </w:rPr>
        <w:t>（</w:t>
      </w:r>
      <w:r w:rsidR="00C46AB0">
        <w:rPr>
          <w:rFonts w:ascii="ＭＳ Ｐ明朝" w:eastAsia="ＭＳ Ｐ明朝" w:hAnsi="ＭＳ Ｐ明朝" w:hint="eastAsia"/>
          <w:color w:val="FF0000"/>
          <w:spacing w:val="8"/>
        </w:rPr>
        <w:t>章番号②</w:t>
      </w:r>
      <w:r>
        <w:rPr>
          <w:rFonts w:ascii="ＭＳ Ｐ明朝" w:eastAsia="ＭＳ Ｐ明朝" w:hAnsi="ＭＳ Ｐ明朝" w:hint="eastAsia"/>
          <w:color w:val="FF0000"/>
          <w:spacing w:val="8"/>
        </w:rPr>
        <w:t xml:space="preserve">）.5.1　</w:t>
      </w:r>
      <w:r w:rsidR="008B659D">
        <w:rPr>
          <w:rFonts w:ascii="ＭＳ Ｐ明朝" w:eastAsia="ＭＳ Ｐ明朝" w:hAnsi="ＭＳ Ｐ明朝" w:hint="eastAsia"/>
          <w:color w:val="FF0000"/>
          <w:spacing w:val="8"/>
        </w:rPr>
        <w:t>充塡</w:t>
      </w:r>
      <w:r>
        <w:rPr>
          <w:rFonts w:ascii="ＭＳ Ｐ明朝" w:eastAsia="ＭＳ Ｐ明朝" w:hAnsi="ＭＳ Ｐ明朝" w:hint="eastAsia"/>
          <w:color w:val="FF0000"/>
          <w:spacing w:val="8"/>
        </w:rPr>
        <w:t>容器等流出防止対策等</w:t>
      </w:r>
    </w:p>
    <w:p w:rsidR="00E85EDB" w:rsidRDefault="00E85ED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hint="eastAsia"/>
          <w:color w:val="FF0000"/>
          <w:spacing w:val="8"/>
        </w:rPr>
      </w:pPr>
      <w:r>
        <w:rPr>
          <w:rFonts w:ascii="ＭＳ Ｐ明朝" w:eastAsia="ＭＳ Ｐ明朝" w:hAnsi="ＭＳ Ｐ明朝" w:hint="eastAsia"/>
          <w:color w:val="FF0000"/>
          <w:spacing w:val="8"/>
        </w:rPr>
        <w:t>１）</w:t>
      </w:r>
      <w:r w:rsidR="002C4D30">
        <w:rPr>
          <w:rFonts w:ascii="ＭＳ Ｐ明朝" w:eastAsia="ＭＳ Ｐ明朝" w:hAnsi="ＭＳ Ｐ明朝" w:hint="eastAsia"/>
          <w:color w:val="FF0000"/>
          <w:spacing w:val="8"/>
        </w:rPr>
        <w:t>容器置場にある</w:t>
      </w:r>
      <w:r>
        <w:rPr>
          <w:rFonts w:ascii="ＭＳ Ｐ明朝" w:eastAsia="ＭＳ Ｐ明朝" w:hAnsi="ＭＳ Ｐ明朝" w:hint="eastAsia"/>
          <w:color w:val="FF0000"/>
          <w:spacing w:val="8"/>
        </w:rPr>
        <w:t>充填容器等（１メートルを超える場合に規定）</w:t>
      </w:r>
    </w:p>
    <w:p w:rsidR="00E85ED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hint="eastAsia"/>
          <w:color w:val="FF0000"/>
          <w:spacing w:val="8"/>
        </w:rPr>
      </w:pPr>
      <w:r>
        <w:rPr>
          <w:rFonts w:ascii="ＭＳ Ｐ明朝" w:eastAsia="ＭＳ Ｐ明朝" w:hAnsi="ＭＳ Ｐ明朝" w:hint="eastAsia"/>
          <w:color w:val="FF0000"/>
          <w:spacing w:val="8"/>
        </w:rPr>
        <w:t xml:space="preserve">　日本ＬＰガス団体協議会が定める業界指針である「Ｇ高-002液化石油ガス容器置場における容器転落・転倒及び流出防止措置指針」に則った対策を行う。</w:t>
      </w:r>
    </w:p>
    <w:p w:rsidR="00E85EDB" w:rsidRDefault="00E85ED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hint="eastAsia"/>
          <w:color w:val="FF0000"/>
          <w:spacing w:val="8"/>
        </w:rPr>
      </w:pPr>
      <w:r>
        <w:rPr>
          <w:rFonts w:ascii="ＭＳ Ｐ明朝" w:eastAsia="ＭＳ Ｐ明朝" w:hAnsi="ＭＳ Ｐ明朝" w:hint="eastAsia"/>
          <w:color w:val="FF0000"/>
          <w:spacing w:val="8"/>
        </w:rPr>
        <w:t>２）自らが所有する車両に固定した容器（ローリー等を所有し２メートルを超える場合に規定）</w:t>
      </w:r>
    </w:p>
    <w:p w:rsidR="00080B0B" w:rsidRDefault="00E85EDB" w:rsidP="00E85EDB">
      <w:pPr>
        <w:tabs>
          <w:tab w:val="left" w:pos="1185"/>
          <w:tab w:val="left" w:pos="2370"/>
          <w:tab w:val="left" w:pos="3555"/>
          <w:tab w:val="left" w:pos="4740"/>
          <w:tab w:val="left" w:pos="5925"/>
          <w:tab w:val="left" w:pos="7110"/>
          <w:tab w:val="left" w:pos="8295"/>
          <w:tab w:val="left" w:pos="9480"/>
        </w:tabs>
        <w:spacing w:line="340" w:lineRule="exact"/>
        <w:ind w:firstLineChars="100" w:firstLine="236"/>
        <w:rPr>
          <w:rFonts w:ascii="ＭＳ Ｐ明朝" w:eastAsia="ＭＳ Ｐ明朝" w:hAnsi="ＭＳ Ｐ明朝"/>
          <w:color w:val="FF0000"/>
          <w:spacing w:val="8"/>
        </w:rPr>
      </w:pPr>
      <w:r>
        <w:rPr>
          <w:rFonts w:ascii="ＭＳ Ｐ明朝" w:eastAsia="ＭＳ Ｐ明朝" w:hAnsi="ＭＳ Ｐ明朝" w:hint="eastAsia"/>
          <w:color w:val="FF0000"/>
          <w:spacing w:val="8"/>
        </w:rPr>
        <w:t>近隣の高台等の避難場所をあらかじめ確認しておき、</w:t>
      </w:r>
      <w:r w:rsidR="00C46AB0">
        <w:rPr>
          <w:rFonts w:ascii="ＭＳ Ｐ明朝" w:eastAsia="ＭＳ Ｐ明朝" w:hAnsi="ＭＳ Ｐ明朝" w:hint="eastAsia"/>
          <w:color w:val="FF0000"/>
          <w:spacing w:val="8"/>
        </w:rPr>
        <w:t>敷地外への避難が交通事情を踏まえて可能であれば、</w:t>
      </w:r>
      <w:r>
        <w:rPr>
          <w:rFonts w:ascii="ＭＳ Ｐ明朝" w:eastAsia="ＭＳ Ｐ明朝" w:hAnsi="ＭＳ Ｐ明朝" w:hint="eastAsia"/>
          <w:color w:val="FF0000"/>
          <w:spacing w:val="8"/>
        </w:rPr>
        <w:t>その場所に退避</w:t>
      </w:r>
      <w:r w:rsidR="00C46AB0">
        <w:rPr>
          <w:rFonts w:ascii="ＭＳ Ｐ明朝" w:eastAsia="ＭＳ Ｐ明朝" w:hAnsi="ＭＳ Ｐ明朝" w:hint="eastAsia"/>
          <w:color w:val="FF0000"/>
          <w:spacing w:val="8"/>
        </w:rPr>
        <w:t>させ</w:t>
      </w:r>
      <w:r>
        <w:rPr>
          <w:rFonts w:ascii="ＭＳ Ｐ明朝" w:eastAsia="ＭＳ Ｐ明朝" w:hAnsi="ＭＳ Ｐ明朝" w:hint="eastAsia"/>
          <w:color w:val="FF0000"/>
          <w:spacing w:val="8"/>
        </w:rPr>
        <w:t>る。退避が困難であれば</w:t>
      </w:r>
      <w:r w:rsidR="00C46AB0">
        <w:rPr>
          <w:rFonts w:ascii="ＭＳ Ｐ明朝" w:eastAsia="ＭＳ Ｐ明朝" w:hAnsi="ＭＳ Ｐ明朝" w:hint="eastAsia"/>
          <w:color w:val="FF0000"/>
          <w:spacing w:val="8"/>
        </w:rPr>
        <w:t>、事業所内の比較的津波の影響を受けにくい場所に留め、ロープ等で緊縄する</w:t>
      </w:r>
      <w:r>
        <w:rPr>
          <w:rFonts w:ascii="ＭＳ Ｐ明朝" w:eastAsia="ＭＳ Ｐ明朝" w:hAnsi="ＭＳ Ｐ明朝" w:hint="eastAsia"/>
          <w:color w:val="FF0000"/>
          <w:spacing w:val="8"/>
        </w:rPr>
        <w:t>などの対策を行う</w:t>
      </w:r>
      <w:r w:rsidR="00C46AB0">
        <w:rPr>
          <w:rFonts w:ascii="ＭＳ Ｐ明朝" w:eastAsia="ＭＳ Ｐ明朝" w:hAnsi="ＭＳ Ｐ明朝" w:hint="eastAsia"/>
          <w:color w:val="FF0000"/>
          <w:spacing w:val="8"/>
        </w:rPr>
        <w:t>。</w:t>
      </w:r>
    </w:p>
    <w:p w:rsidR="00080B0B" w:rsidRPr="00E85ED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r>
        <w:rPr>
          <w:rFonts w:ascii="ＭＳ Ｐ明朝" w:eastAsia="ＭＳ Ｐ明朝" w:hAnsi="ＭＳ Ｐ明朝" w:hint="eastAsia"/>
          <w:color w:val="FF0000"/>
          <w:spacing w:val="8"/>
        </w:rPr>
        <w:t>（</w:t>
      </w:r>
      <w:r w:rsidR="00C46AB0">
        <w:rPr>
          <w:rFonts w:ascii="ＭＳ Ｐ明朝" w:eastAsia="ＭＳ Ｐ明朝" w:hAnsi="ＭＳ Ｐ明朝" w:hint="eastAsia"/>
          <w:color w:val="FF0000"/>
          <w:spacing w:val="8"/>
        </w:rPr>
        <w:t>章番号②</w:t>
      </w:r>
      <w:r>
        <w:rPr>
          <w:rFonts w:ascii="ＭＳ Ｐ明朝" w:eastAsia="ＭＳ Ｐ明朝" w:hAnsi="ＭＳ Ｐ明朝" w:hint="eastAsia"/>
          <w:color w:val="FF0000"/>
          <w:spacing w:val="8"/>
        </w:rPr>
        <w:t>）.5.2　回収体制等</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ind w:firstLineChars="100" w:firstLine="236"/>
        <w:rPr>
          <w:rFonts w:ascii="ＭＳ Ｐ明朝" w:eastAsia="ＭＳ Ｐ明朝" w:hAnsi="ＭＳ Ｐ明朝"/>
          <w:color w:val="FF0000"/>
          <w:spacing w:val="8"/>
        </w:rPr>
      </w:pPr>
      <w:r>
        <w:rPr>
          <w:rFonts w:ascii="ＭＳ Ｐ明朝" w:eastAsia="ＭＳ Ｐ明朝" w:hAnsi="ＭＳ Ｐ明朝" w:hint="eastAsia"/>
          <w:color w:val="FF0000"/>
          <w:spacing w:val="8"/>
        </w:rPr>
        <w:t>敷地外への容器流出が発生した際は、関係行政機関や所属する都道府県ＬＰガス協会に速やかに報告するとともに、必要に応じ、回収体制の応援要請を行う。なお応援要請先については、都道府県ＬＰガス協会を通じ災害協定に基づくＬＰガス販売事業者や、関係取引先、海上に流出した場合にあっては、地域の漁業組合や海上保安庁等に協力を要請するものとする。また、その周知にあっては、関係機関を含めたホームページや地元のマスコミ等を利用して行う。</w: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080B0B" w:rsidRDefault="003375EA" w:rsidP="00C46AB0">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color w:val="FF0000"/>
          <w:spacing w:val="8"/>
        </w:rPr>
        <w:t>（</w:t>
      </w:r>
      <w:r w:rsidR="00C46AB0">
        <w:rPr>
          <w:rFonts w:ascii="ＭＳ Ｐ明朝" w:eastAsia="ＭＳ Ｐ明朝" w:hAnsi="ＭＳ Ｐ明朝" w:hint="eastAsia"/>
          <w:color w:val="FF0000"/>
          <w:spacing w:val="8"/>
        </w:rPr>
        <w:t>章番号②</w:t>
      </w:r>
      <w:r>
        <w:rPr>
          <w:rFonts w:ascii="ＭＳ Ｐ明朝" w:eastAsia="ＭＳ Ｐ明朝" w:hAnsi="ＭＳ Ｐ明朝" w:hint="eastAsia"/>
          <w:color w:val="FF0000"/>
          <w:spacing w:val="8"/>
        </w:rPr>
        <w:t>）</w:t>
      </w:r>
      <w:r>
        <w:rPr>
          <w:rFonts w:ascii="ＭＳ Ｐ明朝" w:eastAsia="ＭＳ Ｐ明朝" w:hAnsi="ＭＳ Ｐ明朝"/>
          <w:spacing w:val="8"/>
        </w:rPr>
        <w:t>.</w:t>
      </w:r>
      <w:r>
        <w:rPr>
          <w:rFonts w:ascii="ＭＳ Ｐ明朝" w:eastAsia="ＭＳ Ｐ明朝" w:hAnsi="ＭＳ Ｐ明朝" w:hint="eastAsia"/>
          <w:spacing w:val="8"/>
        </w:rPr>
        <w:t>6</w:t>
      </w:r>
      <w:r w:rsidR="00C46AB0">
        <w:rPr>
          <w:rFonts w:ascii="ＭＳ Ｐ明朝" w:eastAsia="ＭＳ Ｐ明朝" w:hAnsi="ＭＳ Ｐ明朝" w:hint="eastAsia"/>
          <w:spacing w:val="8"/>
        </w:rPr>
        <w:t xml:space="preserve">　　　津波に関する警報発表時の保安設備の作業手順および当該設備等の機能が喪失した場合の措置等</w: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color w:val="FF0000"/>
          <w:spacing w:val="8"/>
        </w:rPr>
        <w:t>（</w:t>
      </w:r>
      <w:r w:rsidR="00C46AB0">
        <w:rPr>
          <w:rFonts w:ascii="ＭＳ Ｐ明朝" w:eastAsia="ＭＳ Ｐ明朝" w:hAnsi="ＭＳ Ｐ明朝" w:hint="eastAsia"/>
          <w:color w:val="FF0000"/>
          <w:spacing w:val="8"/>
        </w:rPr>
        <w:t>章番号②</w:t>
      </w:r>
      <w:r>
        <w:rPr>
          <w:rFonts w:ascii="ＭＳ Ｐ明朝" w:eastAsia="ＭＳ Ｐ明朝" w:hAnsi="ＭＳ Ｐ明朝" w:hint="eastAsia"/>
          <w:color w:val="FF0000"/>
          <w:spacing w:val="8"/>
        </w:rPr>
        <w:t>）</w:t>
      </w:r>
      <w:r>
        <w:rPr>
          <w:rFonts w:ascii="ＭＳ Ｐ明朝" w:eastAsia="ＭＳ Ｐ明朝" w:hAnsi="ＭＳ Ｐ明朝"/>
          <w:spacing w:val="8"/>
        </w:rPr>
        <w:t>.</w:t>
      </w:r>
      <w:r>
        <w:rPr>
          <w:rFonts w:ascii="ＭＳ Ｐ明朝" w:eastAsia="ＭＳ Ｐ明朝" w:hAnsi="ＭＳ Ｐ明朝" w:hint="eastAsia"/>
          <w:spacing w:val="8"/>
        </w:rPr>
        <w:t>6</w:t>
      </w:r>
      <w:r>
        <w:rPr>
          <w:rFonts w:ascii="ＭＳ Ｐ明朝" w:eastAsia="ＭＳ Ｐ明朝" w:hAnsi="ＭＳ Ｐ明朝"/>
          <w:spacing w:val="8"/>
        </w:rPr>
        <w:t xml:space="preserve">.1 </w:t>
      </w:r>
      <w:r>
        <w:rPr>
          <w:rFonts w:ascii="ＭＳ Ｐ明朝" w:eastAsia="ＭＳ Ｐ明朝" w:hAnsi="ＭＳ Ｐ明朝" w:hint="eastAsia"/>
          <w:spacing w:val="8"/>
        </w:rPr>
        <w:t xml:space="preserve">　作業手順</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 xml:space="preserve">　緊急遮断装置や防消火設備などの保安設備については、使用方法をマニュアル化しておき、月次点検や保安教育において使用方法を定期的に確認し、津波警報が発令されたときは、これを活用して製造施設の安全確保のための措置を行う。</w: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color w:val="FF0000"/>
          <w:spacing w:val="8"/>
        </w:rPr>
        <w:t>（</w:t>
      </w:r>
      <w:r w:rsidR="00C46AB0">
        <w:rPr>
          <w:rFonts w:ascii="ＭＳ Ｐ明朝" w:eastAsia="ＭＳ Ｐ明朝" w:hAnsi="ＭＳ Ｐ明朝" w:hint="eastAsia"/>
          <w:color w:val="FF0000"/>
          <w:spacing w:val="8"/>
        </w:rPr>
        <w:t>章番号②</w:t>
      </w:r>
      <w:r>
        <w:rPr>
          <w:rFonts w:ascii="ＭＳ Ｐ明朝" w:eastAsia="ＭＳ Ｐ明朝" w:hAnsi="ＭＳ Ｐ明朝" w:hint="eastAsia"/>
          <w:color w:val="FF0000"/>
          <w:spacing w:val="8"/>
        </w:rPr>
        <w:t>）</w:t>
      </w:r>
      <w:r>
        <w:rPr>
          <w:rFonts w:ascii="ＭＳ Ｐ明朝" w:eastAsia="ＭＳ Ｐ明朝" w:hAnsi="ＭＳ Ｐ明朝"/>
          <w:spacing w:val="8"/>
        </w:rPr>
        <w:t>.</w:t>
      </w:r>
      <w:r>
        <w:rPr>
          <w:rFonts w:ascii="ＭＳ Ｐ明朝" w:eastAsia="ＭＳ Ｐ明朝" w:hAnsi="ＭＳ Ｐ明朝" w:hint="eastAsia"/>
          <w:spacing w:val="8"/>
        </w:rPr>
        <w:t>6</w:t>
      </w:r>
      <w:r>
        <w:rPr>
          <w:rFonts w:ascii="ＭＳ Ｐ明朝" w:eastAsia="ＭＳ Ｐ明朝" w:hAnsi="ＭＳ Ｐ明朝"/>
          <w:spacing w:val="8"/>
        </w:rPr>
        <w:t xml:space="preserve">.2 </w:t>
      </w:r>
      <w:r>
        <w:rPr>
          <w:rFonts w:ascii="ＭＳ Ｐ明朝" w:eastAsia="ＭＳ Ｐ明朝" w:hAnsi="ＭＳ Ｐ明朝" w:hint="eastAsia"/>
          <w:spacing w:val="8"/>
        </w:rPr>
        <w:t xml:space="preserve">　保安設備の機能が喪失した場合における対応策</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 xml:space="preserve">　停電等により保安設備が機能喪失した場合、携帯用ガス検知器や懐中電灯等により可能な限り製造設備の安全確保のための代替措置を行う。</w: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color w:val="FF0000"/>
          <w:spacing w:val="8"/>
        </w:rPr>
        <w:t>（</w:t>
      </w:r>
      <w:r w:rsidR="00C46AB0">
        <w:rPr>
          <w:rFonts w:ascii="ＭＳ Ｐ明朝" w:eastAsia="ＭＳ Ｐ明朝" w:hAnsi="ＭＳ Ｐ明朝" w:hint="eastAsia"/>
          <w:color w:val="FF0000"/>
          <w:spacing w:val="8"/>
        </w:rPr>
        <w:t>章番号②</w:t>
      </w:r>
      <w:r>
        <w:rPr>
          <w:rFonts w:ascii="ＭＳ Ｐ明朝" w:eastAsia="ＭＳ Ｐ明朝" w:hAnsi="ＭＳ Ｐ明朝" w:hint="eastAsia"/>
          <w:color w:val="FF0000"/>
          <w:spacing w:val="8"/>
        </w:rPr>
        <w:t>）</w:t>
      </w:r>
      <w:r>
        <w:rPr>
          <w:rFonts w:ascii="ＭＳ Ｐ明朝" w:eastAsia="ＭＳ Ｐ明朝" w:hAnsi="ＭＳ Ｐ明朝"/>
          <w:spacing w:val="8"/>
        </w:rPr>
        <w:t>.</w:t>
      </w:r>
      <w:r>
        <w:rPr>
          <w:rFonts w:ascii="ＭＳ Ｐ明朝" w:eastAsia="ＭＳ Ｐ明朝" w:hAnsi="ＭＳ Ｐ明朝" w:hint="eastAsia"/>
          <w:spacing w:val="8"/>
        </w:rPr>
        <w:t>7　　　津波による被害を受けた製造設備の保安確保の方法</w: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color w:val="FF0000"/>
          <w:spacing w:val="8"/>
        </w:rPr>
        <w:lastRenderedPageBreak/>
        <w:t>（</w:t>
      </w:r>
      <w:r w:rsidR="00C46AB0">
        <w:rPr>
          <w:rFonts w:ascii="ＭＳ Ｐ明朝" w:eastAsia="ＭＳ Ｐ明朝" w:hAnsi="ＭＳ Ｐ明朝" w:hint="eastAsia"/>
          <w:color w:val="FF0000"/>
          <w:spacing w:val="8"/>
        </w:rPr>
        <w:t>章番号②</w:t>
      </w:r>
      <w:r>
        <w:rPr>
          <w:rFonts w:ascii="ＭＳ Ｐ明朝" w:eastAsia="ＭＳ Ｐ明朝" w:hAnsi="ＭＳ Ｐ明朝" w:hint="eastAsia"/>
          <w:color w:val="FF0000"/>
          <w:spacing w:val="8"/>
        </w:rPr>
        <w:t>）</w:t>
      </w:r>
      <w:r>
        <w:rPr>
          <w:rFonts w:ascii="ＭＳ Ｐ明朝" w:eastAsia="ＭＳ Ｐ明朝" w:hAnsi="ＭＳ Ｐ明朝"/>
          <w:spacing w:val="8"/>
        </w:rPr>
        <w:t>.</w:t>
      </w:r>
      <w:r>
        <w:rPr>
          <w:rFonts w:ascii="ＭＳ Ｐ明朝" w:eastAsia="ＭＳ Ｐ明朝" w:hAnsi="ＭＳ Ｐ明朝" w:hint="eastAsia"/>
          <w:spacing w:val="8"/>
        </w:rPr>
        <w:t>7</w:t>
      </w:r>
      <w:r>
        <w:rPr>
          <w:rFonts w:ascii="ＭＳ Ｐ明朝" w:eastAsia="ＭＳ Ｐ明朝" w:hAnsi="ＭＳ Ｐ明朝"/>
          <w:spacing w:val="8"/>
        </w:rPr>
        <w:t>.1</w:t>
      </w:r>
      <w:r>
        <w:rPr>
          <w:rFonts w:ascii="ＭＳ Ｐ明朝" w:eastAsia="ＭＳ Ｐ明朝" w:hAnsi="ＭＳ Ｐ明朝" w:hint="eastAsia"/>
          <w:spacing w:val="8"/>
        </w:rPr>
        <w:t xml:space="preserve"> 　被害状況の確認</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 xml:space="preserve">　製造設備に係る被害状況の確認に関し、安全に活動できることを確認したのち実施する。</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w:t>
      </w:r>
      <w:r>
        <w:rPr>
          <w:rFonts w:ascii="ＭＳ Ｐ明朝" w:eastAsia="ＭＳ Ｐ明朝" w:hAnsi="ＭＳ Ｐ明朝"/>
          <w:spacing w:val="8"/>
        </w:rPr>
        <w:t xml:space="preserve">1) </w:t>
      </w:r>
      <w:r>
        <w:rPr>
          <w:rFonts w:ascii="ＭＳ Ｐ明朝" w:eastAsia="ＭＳ Ｐ明朝" w:hAnsi="ＭＳ Ｐ明朝" w:hint="eastAsia"/>
          <w:spacing w:val="8"/>
        </w:rPr>
        <w:t>人命に関わる対応を最優先とする。</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w:t>
      </w:r>
      <w:r>
        <w:rPr>
          <w:rFonts w:ascii="ＭＳ Ｐ明朝" w:eastAsia="ＭＳ Ｐ明朝" w:hAnsi="ＭＳ Ｐ明朝"/>
          <w:spacing w:val="8"/>
        </w:rPr>
        <w:t xml:space="preserve">2) </w:t>
      </w:r>
      <w:r>
        <w:rPr>
          <w:rFonts w:ascii="ＭＳ Ｐ明朝" w:eastAsia="ＭＳ Ｐ明朝" w:hAnsi="ＭＳ Ｐ明朝" w:hint="eastAsia"/>
          <w:spacing w:val="8"/>
        </w:rPr>
        <w:t>製造設備の被害状況、及び周辺の被害状況を</w:t>
      </w:r>
      <w:r>
        <w:rPr>
          <w:rFonts w:ascii="ＭＳ Ｐ明朝" w:eastAsia="ＭＳ Ｐ明朝" w:hAnsi="ＭＳ Ｐ明朝" w:hint="eastAsia"/>
          <w:color w:val="FF0000"/>
          <w:spacing w:val="8"/>
        </w:rPr>
        <w:t>（予め作成したチェックリストにより）</w:t>
      </w:r>
      <w:r>
        <w:rPr>
          <w:rFonts w:ascii="ＭＳ Ｐ明朝" w:eastAsia="ＭＳ Ｐ明朝" w:hAnsi="ＭＳ Ｐ明朝" w:hint="eastAsia"/>
          <w:spacing w:val="8"/>
        </w:rPr>
        <w:t>調査する。</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w:t>
      </w:r>
      <w:r>
        <w:rPr>
          <w:rFonts w:ascii="ＭＳ Ｐ明朝" w:eastAsia="ＭＳ Ｐ明朝" w:hAnsi="ＭＳ Ｐ明朝"/>
          <w:spacing w:val="8"/>
        </w:rPr>
        <w:t xml:space="preserve">3) </w:t>
      </w:r>
      <w:r>
        <w:rPr>
          <w:rFonts w:ascii="ＭＳ Ｐ明朝" w:eastAsia="ＭＳ Ｐ明朝" w:hAnsi="ＭＳ Ｐ明朝" w:hint="eastAsia"/>
          <w:spacing w:val="8"/>
        </w:rPr>
        <w:t>ガス漏洩など製造設備の異常が継続している場合は、上記</w:t>
      </w:r>
      <w:r>
        <w:rPr>
          <w:rFonts w:ascii="ＭＳ Ｐ明朝" w:eastAsia="ＭＳ Ｐ明朝" w:hAnsi="ＭＳ Ｐ明朝" w:hint="eastAsia"/>
          <w:color w:val="FF0000"/>
          <w:spacing w:val="8"/>
        </w:rPr>
        <w:t>（</w:t>
      </w:r>
      <w:r w:rsidR="00C46AB0">
        <w:rPr>
          <w:rFonts w:ascii="ＭＳ Ｐ明朝" w:eastAsia="ＭＳ Ｐ明朝" w:hAnsi="ＭＳ Ｐ明朝" w:hint="eastAsia"/>
          <w:color w:val="FF0000"/>
          <w:spacing w:val="8"/>
        </w:rPr>
        <w:t>章番号②</w:t>
      </w:r>
      <w:r>
        <w:rPr>
          <w:rFonts w:ascii="ＭＳ Ｐ明朝" w:eastAsia="ＭＳ Ｐ明朝" w:hAnsi="ＭＳ Ｐ明朝" w:hint="eastAsia"/>
          <w:color w:val="FF0000"/>
          <w:spacing w:val="8"/>
        </w:rPr>
        <w:t>）</w:t>
      </w:r>
      <w:r>
        <w:rPr>
          <w:rFonts w:ascii="ＭＳ Ｐ明朝" w:eastAsia="ＭＳ Ｐ明朝" w:hAnsi="ＭＳ Ｐ明朝" w:hint="eastAsia"/>
          <w:spacing w:val="8"/>
        </w:rPr>
        <w:t>.</w:t>
      </w:r>
      <w:r>
        <w:rPr>
          <w:rFonts w:ascii="ＭＳ Ｐ明朝" w:eastAsia="ＭＳ Ｐ明朝" w:hAnsi="ＭＳ Ｐ明朝"/>
          <w:spacing w:val="8"/>
        </w:rPr>
        <w:t>2.2</w:t>
      </w:r>
      <w:r>
        <w:rPr>
          <w:rFonts w:ascii="ＭＳ Ｐ明朝" w:eastAsia="ＭＳ Ｐ明朝" w:hAnsi="ＭＳ Ｐ明朝" w:hint="eastAsia"/>
          <w:spacing w:val="8"/>
        </w:rPr>
        <w:t>の手順に従い運転停止の措置をとる。</w: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color w:val="FF0000"/>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color w:val="FF0000"/>
          <w:spacing w:val="8"/>
        </w:rPr>
        <w:t>（</w:t>
      </w:r>
      <w:r w:rsidR="00C46AB0">
        <w:rPr>
          <w:rFonts w:ascii="ＭＳ Ｐ明朝" w:eastAsia="ＭＳ Ｐ明朝" w:hAnsi="ＭＳ Ｐ明朝" w:hint="eastAsia"/>
          <w:color w:val="FF0000"/>
          <w:spacing w:val="8"/>
        </w:rPr>
        <w:t>章番号②</w:t>
      </w:r>
      <w:r>
        <w:rPr>
          <w:rFonts w:ascii="ＭＳ Ｐ明朝" w:eastAsia="ＭＳ Ｐ明朝" w:hAnsi="ＭＳ Ｐ明朝" w:hint="eastAsia"/>
          <w:color w:val="FF0000"/>
          <w:spacing w:val="8"/>
        </w:rPr>
        <w:t>）</w:t>
      </w:r>
      <w:r>
        <w:rPr>
          <w:rFonts w:ascii="ＭＳ Ｐ明朝" w:eastAsia="ＭＳ Ｐ明朝" w:hAnsi="ＭＳ Ｐ明朝"/>
          <w:spacing w:val="8"/>
        </w:rPr>
        <w:t>.</w:t>
      </w:r>
      <w:r>
        <w:rPr>
          <w:rFonts w:ascii="ＭＳ Ｐ明朝" w:eastAsia="ＭＳ Ｐ明朝" w:hAnsi="ＭＳ Ｐ明朝" w:hint="eastAsia"/>
          <w:spacing w:val="8"/>
        </w:rPr>
        <w:t>7</w:t>
      </w:r>
      <w:r>
        <w:rPr>
          <w:rFonts w:ascii="ＭＳ Ｐ明朝" w:eastAsia="ＭＳ Ｐ明朝" w:hAnsi="ＭＳ Ｐ明朝"/>
          <w:spacing w:val="8"/>
        </w:rPr>
        <w:t xml:space="preserve">.2 </w:t>
      </w:r>
      <w:r>
        <w:rPr>
          <w:rFonts w:ascii="ＭＳ Ｐ明朝" w:eastAsia="ＭＳ Ｐ明朝" w:hAnsi="ＭＳ Ｐ明朝" w:hint="eastAsia"/>
          <w:spacing w:val="8"/>
        </w:rPr>
        <w:t xml:space="preserve">　被害を受けた製造施設の保安確保</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 xml:space="preserve">　被害状況を確認した後、次の手順で対応措置をとるものとする。</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w:t>
      </w:r>
      <w:r>
        <w:rPr>
          <w:rFonts w:ascii="ＭＳ Ｐ明朝" w:eastAsia="ＭＳ Ｐ明朝" w:hAnsi="ＭＳ Ｐ明朝"/>
          <w:spacing w:val="8"/>
        </w:rPr>
        <w:t xml:space="preserve">1) </w:t>
      </w:r>
      <w:r>
        <w:rPr>
          <w:rFonts w:ascii="ＭＳ Ｐ明朝" w:eastAsia="ＭＳ Ｐ明朝" w:hAnsi="ＭＳ Ｐ明朝" w:hint="eastAsia"/>
          <w:spacing w:val="8"/>
        </w:rPr>
        <w:t>製造設備の全般点検を実施する。被害が確認できなかった場合も同様とする。</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w:t>
      </w:r>
      <w:r>
        <w:rPr>
          <w:rFonts w:ascii="ＭＳ Ｐ明朝" w:eastAsia="ＭＳ Ｐ明朝" w:hAnsi="ＭＳ Ｐ明朝"/>
          <w:spacing w:val="8"/>
        </w:rPr>
        <w:t xml:space="preserve">2) </w:t>
      </w:r>
      <w:r>
        <w:rPr>
          <w:rFonts w:ascii="ＭＳ Ｐ明朝" w:eastAsia="ＭＳ Ｐ明朝" w:hAnsi="ＭＳ Ｐ明朝" w:hint="eastAsia"/>
          <w:spacing w:val="8"/>
        </w:rPr>
        <w:t>保安設備を含め、設備に異常があった場合は再度周辺への被害を確認するとともに、修繕が完了するまでは製造を再開しない。</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w:t>
      </w:r>
      <w:r>
        <w:rPr>
          <w:rFonts w:ascii="ＭＳ Ｐ明朝" w:eastAsia="ＭＳ Ｐ明朝" w:hAnsi="ＭＳ Ｐ明朝"/>
          <w:spacing w:val="8"/>
        </w:rPr>
        <w:t xml:space="preserve">3) </w:t>
      </w:r>
      <w:r>
        <w:rPr>
          <w:rFonts w:ascii="ＭＳ Ｐ明朝" w:eastAsia="ＭＳ Ｐ明朝" w:hAnsi="ＭＳ Ｐ明朝" w:hint="eastAsia"/>
          <w:spacing w:val="8"/>
        </w:rPr>
        <w:t>製造再開後も設備に異常が生じないか定期的に巡回監視する。</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(4) 海水に触れた設備は、腐食が進行しやすいため、可及的速やかに真水による水洗いを行う。</w: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color w:val="FF0000"/>
          <w:spacing w:val="8"/>
        </w:rPr>
        <w:t>（</w:t>
      </w:r>
      <w:r w:rsidR="00C46AB0">
        <w:rPr>
          <w:rFonts w:ascii="ＭＳ Ｐ明朝" w:eastAsia="ＭＳ Ｐ明朝" w:hAnsi="ＭＳ Ｐ明朝" w:hint="eastAsia"/>
          <w:color w:val="FF0000"/>
          <w:spacing w:val="8"/>
        </w:rPr>
        <w:t>章番号②</w:t>
      </w:r>
      <w:r>
        <w:rPr>
          <w:rFonts w:ascii="ＭＳ Ｐ明朝" w:eastAsia="ＭＳ Ｐ明朝" w:hAnsi="ＭＳ Ｐ明朝" w:hint="eastAsia"/>
          <w:color w:val="FF0000"/>
          <w:spacing w:val="8"/>
        </w:rPr>
        <w:t>）</w:t>
      </w:r>
      <w:r>
        <w:rPr>
          <w:rFonts w:ascii="ＭＳ Ｐ明朝" w:eastAsia="ＭＳ Ｐ明朝" w:hAnsi="ＭＳ Ｐ明朝"/>
          <w:spacing w:val="8"/>
        </w:rPr>
        <w:t>.</w:t>
      </w:r>
      <w:r>
        <w:rPr>
          <w:rFonts w:ascii="ＭＳ Ｐ明朝" w:eastAsia="ＭＳ Ｐ明朝" w:hAnsi="ＭＳ Ｐ明朝" w:hint="eastAsia"/>
          <w:spacing w:val="8"/>
        </w:rPr>
        <w:t>7</w:t>
      </w:r>
      <w:r>
        <w:rPr>
          <w:rFonts w:ascii="ＭＳ Ｐ明朝" w:eastAsia="ＭＳ Ｐ明朝" w:hAnsi="ＭＳ Ｐ明朝"/>
          <w:spacing w:val="8"/>
        </w:rPr>
        <w:t>.</w:t>
      </w:r>
      <w:r>
        <w:rPr>
          <w:rFonts w:ascii="ＭＳ Ｐ明朝" w:eastAsia="ＭＳ Ｐ明朝" w:hAnsi="ＭＳ Ｐ明朝" w:hint="eastAsia"/>
          <w:spacing w:val="8"/>
        </w:rPr>
        <w:t>3</w:t>
      </w:r>
      <w:r>
        <w:rPr>
          <w:rFonts w:ascii="ＭＳ Ｐ明朝" w:eastAsia="ＭＳ Ｐ明朝" w:hAnsi="ＭＳ Ｐ明朝"/>
          <w:spacing w:val="8"/>
        </w:rPr>
        <w:t xml:space="preserve"> </w:t>
      </w:r>
      <w:r>
        <w:rPr>
          <w:rFonts w:ascii="ＭＳ Ｐ明朝" w:eastAsia="ＭＳ Ｐ明朝" w:hAnsi="ＭＳ Ｐ明朝" w:hint="eastAsia"/>
          <w:spacing w:val="8"/>
        </w:rPr>
        <w:t>休日・夜間の対応</w:t>
      </w:r>
    </w:p>
    <w:p w:rsidR="00080B0B" w:rsidRDefault="003375EA">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r>
        <w:rPr>
          <w:rFonts w:ascii="ＭＳ Ｐ明朝" w:eastAsia="ＭＳ Ｐ明朝" w:hAnsi="ＭＳ Ｐ明朝" w:hint="eastAsia"/>
          <w:spacing w:val="8"/>
        </w:rPr>
        <w:t>休日・夜間に津波警報等が発令された場合は、宿日直者または規定による当番が警報解除後に</w:t>
      </w:r>
      <w:r>
        <w:rPr>
          <w:rFonts w:ascii="ＭＳ Ｐ明朝" w:eastAsia="ＭＳ Ｐ明朝" w:hAnsi="ＭＳ Ｐ明朝" w:hint="eastAsia"/>
          <w:color w:val="FF0000"/>
          <w:spacing w:val="8"/>
        </w:rPr>
        <w:t>（</w:t>
      </w:r>
      <w:r w:rsidR="00C46AB0">
        <w:rPr>
          <w:rFonts w:ascii="ＭＳ Ｐ明朝" w:eastAsia="ＭＳ Ｐ明朝" w:hAnsi="ＭＳ Ｐ明朝" w:hint="eastAsia"/>
          <w:color w:val="FF0000"/>
          <w:spacing w:val="8"/>
        </w:rPr>
        <w:t>章番号②</w:t>
      </w:r>
      <w:r>
        <w:rPr>
          <w:rFonts w:ascii="ＭＳ Ｐ明朝" w:eastAsia="ＭＳ Ｐ明朝" w:hAnsi="ＭＳ Ｐ明朝" w:hint="eastAsia"/>
          <w:color w:val="FF0000"/>
          <w:spacing w:val="8"/>
        </w:rPr>
        <w:t>）</w:t>
      </w:r>
      <w:r>
        <w:rPr>
          <w:rFonts w:ascii="ＭＳ Ｐ明朝" w:eastAsia="ＭＳ Ｐ明朝" w:hAnsi="ＭＳ Ｐ明朝" w:hint="eastAsia"/>
          <w:spacing w:val="8"/>
        </w:rPr>
        <w:t>．7.1を行い、速やかに</w:t>
      </w:r>
      <w:r>
        <w:rPr>
          <w:rFonts w:ascii="ＭＳ Ｐ明朝" w:eastAsia="ＭＳ Ｐ明朝" w:hAnsi="ＭＳ Ｐ明朝" w:hint="eastAsia"/>
          <w:color w:val="FF0000"/>
          <w:spacing w:val="8"/>
        </w:rPr>
        <w:t>保安係員（または保安監督者）</w:t>
      </w:r>
      <w:r>
        <w:rPr>
          <w:rFonts w:ascii="ＭＳ Ｐ明朝" w:eastAsia="ＭＳ Ｐ明朝" w:hAnsi="ＭＳ Ｐ明朝" w:hint="eastAsia"/>
          <w:spacing w:val="8"/>
        </w:rPr>
        <w:t>に報告する。</w:t>
      </w:r>
    </w:p>
    <w:p w:rsidR="00080B0B" w:rsidRDefault="00080B0B">
      <w:pPr>
        <w:tabs>
          <w:tab w:val="left" w:pos="1185"/>
          <w:tab w:val="left" w:pos="2370"/>
          <w:tab w:val="left" w:pos="3555"/>
          <w:tab w:val="left" w:pos="4740"/>
          <w:tab w:val="left" w:pos="5925"/>
          <w:tab w:val="left" w:pos="7110"/>
          <w:tab w:val="left" w:pos="8295"/>
          <w:tab w:val="left" w:pos="9480"/>
        </w:tabs>
        <w:spacing w:line="340" w:lineRule="exact"/>
        <w:rPr>
          <w:rFonts w:ascii="ＭＳ Ｐ明朝" w:eastAsia="ＭＳ Ｐ明朝" w:hAnsi="ＭＳ Ｐ明朝"/>
          <w:spacing w:val="8"/>
        </w:rPr>
      </w:pPr>
    </w:p>
    <w:sectPr w:rsidR="00080B0B">
      <w:footerReference w:type="default" r:id="rId9"/>
      <w:pgSz w:w="11906" w:h="16838"/>
      <w:pgMar w:top="1190" w:right="986" w:bottom="1142" w:left="1133" w:header="140" w:footer="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B0B" w:rsidRDefault="003375EA">
      <w:pPr>
        <w:spacing w:line="240" w:lineRule="auto"/>
      </w:pPr>
      <w:r>
        <w:separator/>
      </w:r>
    </w:p>
  </w:endnote>
  <w:endnote w:type="continuationSeparator" w:id="0">
    <w:p w:rsidR="00080B0B" w:rsidRDefault="003375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書院中明朝体">
    <w:altName w:val="HG正楷書体-PRO"/>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167524"/>
      <w:docPartObj>
        <w:docPartGallery w:val="Page Numbers (Bottom of Page)"/>
        <w:docPartUnique/>
      </w:docPartObj>
    </w:sdtPr>
    <w:sdtEndPr/>
    <w:sdtContent>
      <w:p w:rsidR="00080B0B" w:rsidRDefault="003375EA">
        <w:pPr>
          <w:pStyle w:val="aa"/>
          <w:jc w:val="center"/>
        </w:pPr>
        <w:r>
          <w:fldChar w:fldCharType="begin"/>
        </w:r>
        <w:r>
          <w:instrText>PAGE   \* MERGEFORMAT</w:instrText>
        </w:r>
        <w:r>
          <w:fldChar w:fldCharType="separate"/>
        </w:r>
        <w:r w:rsidR="002C4D30" w:rsidRPr="002C4D30">
          <w:rPr>
            <w:noProof/>
            <w:lang w:val="ja-JP"/>
          </w:rPr>
          <w:t>1</w:t>
        </w:r>
        <w:r>
          <w:fldChar w:fldCharType="end"/>
        </w:r>
      </w:p>
    </w:sdtContent>
  </w:sdt>
  <w:p w:rsidR="00080B0B" w:rsidRDefault="00080B0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B0B" w:rsidRDefault="003375EA">
      <w:pPr>
        <w:spacing w:line="240" w:lineRule="auto"/>
      </w:pPr>
      <w:r>
        <w:separator/>
      </w:r>
    </w:p>
  </w:footnote>
  <w:footnote w:type="continuationSeparator" w:id="0">
    <w:p w:rsidR="00080B0B" w:rsidRDefault="003375E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17831"/>
    <w:multiLevelType w:val="hybridMultilevel"/>
    <w:tmpl w:val="939E81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75169B"/>
    <w:multiLevelType w:val="hybridMultilevel"/>
    <w:tmpl w:val="E2325A66"/>
    <w:lvl w:ilvl="0" w:tplc="18F258F0">
      <w:numFmt w:val="bullet"/>
      <w:lvlText w:val="・"/>
      <w:lvlJc w:val="left"/>
      <w:pPr>
        <w:ind w:left="576"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2">
    <w:nsid w:val="379F1A3A"/>
    <w:multiLevelType w:val="hybridMultilevel"/>
    <w:tmpl w:val="8D08EEA8"/>
    <w:lvl w:ilvl="0" w:tplc="18F258F0">
      <w:numFmt w:val="bullet"/>
      <w:lvlText w:val="・"/>
      <w:lvlJc w:val="left"/>
      <w:pPr>
        <w:ind w:left="576"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B0B"/>
    <w:rsid w:val="00080B0B"/>
    <w:rsid w:val="002C4D30"/>
    <w:rsid w:val="003375EA"/>
    <w:rsid w:val="00731747"/>
    <w:rsid w:val="00756745"/>
    <w:rsid w:val="008767C1"/>
    <w:rsid w:val="008B659D"/>
    <w:rsid w:val="00C46AB0"/>
    <w:rsid w:val="00DB217F"/>
    <w:rsid w:val="00E85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34" w:lineRule="atLeast"/>
      <w:jc w:val="both"/>
    </w:pPr>
    <w:rPr>
      <w:rFonts w:ascii="書院中明朝体" w:eastAsia="書院中明朝体" w:hAnsi="Century" w:cs="Times New Roman"/>
      <w:spacing w:val="5"/>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pPr>
      <w:autoSpaceDE/>
      <w:autoSpaceDN/>
      <w:spacing w:line="240" w:lineRule="auto"/>
    </w:pPr>
    <w:rPr>
      <w:rFonts w:ascii="ＭＳ 明朝" w:eastAsia="ＭＳ 明朝" w:hAnsi="Courier New" w:cs="Courier New"/>
      <w:spacing w:val="0"/>
      <w:sz w:val="21"/>
      <w:szCs w:val="21"/>
    </w:rPr>
  </w:style>
  <w:style w:type="character" w:customStyle="1" w:styleId="a4">
    <w:name w:val="書式なし (文字)"/>
    <w:basedOn w:val="a0"/>
    <w:link w:val="a3"/>
    <w:semiHidden/>
    <w:rPr>
      <w:rFonts w:ascii="ＭＳ 明朝" w:eastAsia="ＭＳ 明朝" w:hAnsi="Courier New" w:cs="Courier New"/>
      <w:szCs w:val="21"/>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Pr>
      <w:rFonts w:asciiTheme="majorHAnsi" w:eastAsiaTheme="majorEastAsia" w:hAnsiTheme="majorHAnsi" w:cstheme="majorBidi"/>
      <w:spacing w:val="5"/>
      <w:sz w:val="18"/>
      <w:szCs w:val="18"/>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rPr>
      <w:rFonts w:ascii="書院中明朝体" w:eastAsia="書院中明朝体" w:hAnsi="Century" w:cs="Times New Roman"/>
      <w:spacing w:val="5"/>
      <w:sz w:val="22"/>
      <w:szCs w:val="20"/>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rPr>
      <w:rFonts w:ascii="書院中明朝体" w:eastAsia="書院中明朝体" w:hAnsi="Century" w:cs="Times New Roman"/>
      <w:spacing w:val="5"/>
      <w:sz w:val="22"/>
      <w:szCs w:val="20"/>
    </w:rPr>
  </w:style>
  <w:style w:type="paragraph" w:styleId="ac">
    <w:name w:val="List Paragraph"/>
    <w:basedOn w:val="a"/>
    <w:uiPriority w:val="34"/>
    <w:qFormat/>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34" w:lineRule="atLeast"/>
      <w:jc w:val="both"/>
    </w:pPr>
    <w:rPr>
      <w:rFonts w:ascii="書院中明朝体" w:eastAsia="書院中明朝体" w:hAnsi="Century" w:cs="Times New Roman"/>
      <w:spacing w:val="5"/>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pPr>
      <w:autoSpaceDE/>
      <w:autoSpaceDN/>
      <w:spacing w:line="240" w:lineRule="auto"/>
    </w:pPr>
    <w:rPr>
      <w:rFonts w:ascii="ＭＳ 明朝" w:eastAsia="ＭＳ 明朝" w:hAnsi="Courier New" w:cs="Courier New"/>
      <w:spacing w:val="0"/>
      <w:sz w:val="21"/>
      <w:szCs w:val="21"/>
    </w:rPr>
  </w:style>
  <w:style w:type="character" w:customStyle="1" w:styleId="a4">
    <w:name w:val="書式なし (文字)"/>
    <w:basedOn w:val="a0"/>
    <w:link w:val="a3"/>
    <w:semiHidden/>
    <w:rPr>
      <w:rFonts w:ascii="ＭＳ 明朝" w:eastAsia="ＭＳ 明朝" w:hAnsi="Courier New" w:cs="Courier New"/>
      <w:szCs w:val="21"/>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Pr>
      <w:rFonts w:asciiTheme="majorHAnsi" w:eastAsiaTheme="majorEastAsia" w:hAnsiTheme="majorHAnsi" w:cstheme="majorBidi"/>
      <w:spacing w:val="5"/>
      <w:sz w:val="18"/>
      <w:szCs w:val="18"/>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rPr>
      <w:rFonts w:ascii="書院中明朝体" w:eastAsia="書院中明朝体" w:hAnsi="Century" w:cs="Times New Roman"/>
      <w:spacing w:val="5"/>
      <w:sz w:val="22"/>
      <w:szCs w:val="20"/>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rPr>
      <w:rFonts w:ascii="書院中明朝体" w:eastAsia="書院中明朝体" w:hAnsi="Century" w:cs="Times New Roman"/>
      <w:spacing w:val="5"/>
      <w:sz w:val="22"/>
      <w:szCs w:val="20"/>
    </w:rPr>
  </w:style>
  <w:style w:type="paragraph" w:styleId="ac">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3C474-FFBC-45D8-8DDE-3623723F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6</Pages>
  <Words>734</Words>
  <Characters>4190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ITAMI</dc:creator>
  <cp:keywords/>
  <dc:description/>
  <cp:lastModifiedBy>jlsa011</cp:lastModifiedBy>
  <cp:revision>36</cp:revision>
  <cp:lastPrinted>2020-03-09T01:32:00Z</cp:lastPrinted>
  <dcterms:created xsi:type="dcterms:W3CDTF">2019-09-19T04:49:00Z</dcterms:created>
  <dcterms:modified xsi:type="dcterms:W3CDTF">2020-03-12T06:35:00Z</dcterms:modified>
</cp:coreProperties>
</file>